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0C7" w:rsidRPr="00BF16AC" w:rsidRDefault="008360C7" w:rsidP="008360C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 w:rsidRPr="00BF16AC">
        <w:rPr>
          <w:rFonts w:ascii="Times New Roman" w:eastAsia="Times New Roman" w:hAnsi="Times New Roman" w:cs="Times New Roman"/>
          <w:b/>
          <w:bCs/>
          <w:noProof/>
          <w:color w:val="000080"/>
          <w:sz w:val="28"/>
          <w:szCs w:val="20"/>
          <w:lang w:eastAsia="pl-PL"/>
        </w:rPr>
        <w:drawing>
          <wp:anchor distT="0" distB="0" distL="114300" distR="114300" simplePos="0" relativeHeight="251662336" behindDoc="0" locked="0" layoutInCell="1" allowOverlap="1" wp14:anchorId="6B1ADD8D" wp14:editId="00B26496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HP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8360C7" w:rsidRPr="00BF16AC" w:rsidRDefault="008360C7" w:rsidP="008360C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8360C7" w:rsidRPr="00BF16AC" w:rsidRDefault="008360C7" w:rsidP="008360C7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8360C7" w:rsidRPr="00B87FA2" w:rsidRDefault="008360C7" w:rsidP="008360C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8360C7" w:rsidRPr="00B87FA2" w:rsidRDefault="008360C7" w:rsidP="008360C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8360C7" w:rsidRPr="00BF16AC" w:rsidRDefault="008360C7" w:rsidP="008360C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AD2C1C" w:rsidRPr="00DE0586" w:rsidRDefault="003525CF" w:rsidP="00E05DAA">
      <w:pPr>
        <w:spacing w:before="120" w:after="0" w:line="240" w:lineRule="auto"/>
        <w:ind w:right="-113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LWK.SHP3-3.270.34</w:t>
      </w:r>
      <w:r w:rsidR="00880954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.2018</w:t>
      </w:r>
      <w:r w:rsidR="00880954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EE70C6" wp14:editId="3A693A7D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049F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AD2C1C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1c do SIWZ</w:t>
      </w:r>
    </w:p>
    <w:p w:rsidR="00AD2C1C" w:rsidRPr="00DE0586" w:rsidRDefault="00AD2C1C" w:rsidP="00AD2C1C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E058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                           </w:t>
      </w:r>
      <w:r w:rsidRPr="00DE058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DE058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</w:p>
    <w:p w:rsidR="00AD2C1C" w:rsidRPr="00DE0586" w:rsidRDefault="00AD2C1C" w:rsidP="00705CAF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05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1c do SIWZ/ załącznik nr 1 do umowy</w:t>
      </w:r>
    </w:p>
    <w:p w:rsidR="0044494B" w:rsidRPr="00DE0586" w:rsidRDefault="00615EE9" w:rsidP="006455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0586">
        <w:rPr>
          <w:rFonts w:ascii="Times New Roman" w:eastAsia="Arial Unicode MS" w:hAnsi="Times New Roman" w:cs="Times New Roman"/>
          <w:b/>
          <w:szCs w:val="28"/>
        </w:rPr>
        <w:t>Część III</w:t>
      </w:r>
      <w:r w:rsidR="0044494B" w:rsidRPr="00DE0586">
        <w:rPr>
          <w:rFonts w:ascii="Times New Roman" w:eastAsia="Arial Unicode MS" w:hAnsi="Times New Roman" w:cs="Times New Roman"/>
          <w:b/>
          <w:szCs w:val="28"/>
        </w:rPr>
        <w:t xml:space="preserve">  </w:t>
      </w:r>
      <w:r w:rsidR="00AD2C1C" w:rsidRPr="00DE0586">
        <w:rPr>
          <w:rFonts w:ascii="Times New Roman" w:eastAsia="Arial Unicode MS" w:hAnsi="Times New Roman" w:cs="Times New Roman"/>
          <w:b/>
          <w:szCs w:val="28"/>
        </w:rPr>
        <w:t>dostawa świeżych warzyw i owoców</w:t>
      </w:r>
    </w:p>
    <w:tbl>
      <w:tblPr>
        <w:tblStyle w:val="Tabela-Siatka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25"/>
        <w:gridCol w:w="1600"/>
        <w:gridCol w:w="1503"/>
        <w:gridCol w:w="619"/>
        <w:gridCol w:w="665"/>
        <w:gridCol w:w="1398"/>
        <w:gridCol w:w="883"/>
        <w:gridCol w:w="1271"/>
        <w:gridCol w:w="1559"/>
        <w:gridCol w:w="1134"/>
      </w:tblGrid>
      <w:tr w:rsidR="00E05DAA" w:rsidRPr="00DE0586" w:rsidTr="00C9722A">
        <w:tc>
          <w:tcPr>
            <w:tcW w:w="42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600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398" w:type="dxa"/>
            <w:vAlign w:val="center"/>
          </w:tcPr>
          <w:p w:rsidR="00E05DAA" w:rsidRPr="00DE0586" w:rsidRDefault="00E05DAA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E0586">
              <w:rPr>
                <w:rFonts w:ascii="Times New Roman" w:hAnsi="Times New Roman" w:cs="Times New Roman"/>
                <w:b/>
                <w:szCs w:val="28"/>
              </w:rPr>
              <w:t>Cena jednostkowa  netto</w:t>
            </w:r>
          </w:p>
        </w:tc>
        <w:tc>
          <w:tcPr>
            <w:tcW w:w="883" w:type="dxa"/>
            <w:vAlign w:val="center"/>
          </w:tcPr>
          <w:p w:rsidR="00E05DAA" w:rsidRPr="00DE0586" w:rsidRDefault="00E05DAA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E0586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1271" w:type="dxa"/>
            <w:vAlign w:val="center"/>
          </w:tcPr>
          <w:p w:rsidR="00E05DAA" w:rsidRPr="00DE0586" w:rsidRDefault="00E05DAA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E0586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1559" w:type="dxa"/>
            <w:vAlign w:val="center"/>
          </w:tcPr>
          <w:p w:rsidR="00E05DAA" w:rsidRPr="00DE0586" w:rsidRDefault="00E05DAA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34" w:type="dxa"/>
            <w:vAlign w:val="center"/>
          </w:tcPr>
          <w:p w:rsidR="00E05DAA" w:rsidRPr="00DE0586" w:rsidRDefault="00E05DAA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E05DAA" w:rsidRPr="00DE0586" w:rsidRDefault="00E05DAA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E05DAA" w:rsidRPr="00DE0586" w:rsidTr="00C9722A">
        <w:tc>
          <w:tcPr>
            <w:tcW w:w="425" w:type="dxa"/>
            <w:vAlign w:val="bottom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058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9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058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5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058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058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83" w:type="dxa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1" w:type="dxa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59" w:type="dxa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Ogórek kiszony twardy waga wsadu z odciekiem 900g +-15%  całe ogórki  składniki : ogórki, woda,    sól,  przyprawy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D20F3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8360C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Ogórek </w:t>
            </w:r>
            <w:r w:rsidR="008360C7" w:rsidRPr="00DE0586">
              <w:rPr>
                <w:rFonts w:ascii="Times New Roman" w:hAnsi="Times New Roman" w:cs="Times New Roman"/>
                <w:color w:val="000000"/>
                <w:szCs w:val="28"/>
              </w:rPr>
              <w:t>Polski</w:t>
            </w:r>
          </w:p>
          <w:p w:rsidR="008360C7" w:rsidRPr="00DE0586" w:rsidRDefault="008360C7" w:rsidP="008360C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2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Ogórek szklarniowy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2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D20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eastAsia="Arial Unicode MS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color w:val="000000"/>
                <w:szCs w:val="28"/>
              </w:rPr>
              <w:t xml:space="preserve">Sałata masłowa                      </w:t>
            </w:r>
          </w:p>
          <w:p w:rsidR="00E05DAA" w:rsidRPr="00DE0586" w:rsidRDefault="00E05DAA" w:rsidP="00F82164">
            <w:pPr>
              <w:rPr>
                <w:rFonts w:ascii="Times New Roman" w:eastAsia="Arial Unicode MS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color w:val="000000"/>
                <w:szCs w:val="28"/>
              </w:rPr>
              <w:t xml:space="preserve">               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80954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10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C9722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Kapusta kiszona  bez octu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D20F3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Jajka (klasa A wielkość L) jakość od  0 do 3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80954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10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Burak czerwony ćwikłowy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80954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10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Cebula czerwona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Cebula biała zwyczajna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Fasola "Jaś"             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D20F3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25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Fasola szparagowa żółta </w:t>
            </w:r>
            <w:r w:rsidR="008360C7"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lub zielona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D20F3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5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Brokuł zielony (średnica główki min 15 cm)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D20F32" w:rsidP="00D20F32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D20F3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Groch  łuskany połówki         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  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D20F3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Czosnek polski  główka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25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Kalafior  biały (średnica główki min 15 cm)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D20F3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Kapusta biała(jesienna, zimowa)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8360C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Kapusta biała młoda (średnica główki min 15 cm)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D20F3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8360C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Kapusta czerwona (średnica główki min 15 cm)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2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Kapusta pekińska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6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Koperek zielony (pęczek)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Natka pietruszki (pęczek)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4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Szczypior (pęczek)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Marchew korzeń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30BD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225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Papryka czerwona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</w:t>
            </w:r>
            <w:r w:rsidR="00E30BD2">
              <w:rPr>
                <w:rFonts w:ascii="Times New Roman" w:eastAsia="Arial Unicode MS" w:hAnsi="Times New Roman" w:cs="Times New Roman"/>
                <w:szCs w:val="28"/>
              </w:rPr>
              <w:t>5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Papryka żółta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30BD2" w:rsidP="00E30BD2">
            <w:pPr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Pieczarki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Pietruszka korzeń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8360C7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Pomidor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30BD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25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Por  korzeń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Rzodkiewka pęczek (10-15szt)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E30BD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Sałata lodowa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Seler korzeń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Soczewica  strączkowa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80954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E05DAA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Ziemniaki (jesienne i zimowe)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Ziemniak młody (irysy)   </w:t>
            </w:r>
            <w:r w:rsidR="003525CF">
              <w:rPr>
                <w:rFonts w:ascii="Times New Roman" w:hAnsi="Times New Roman" w:cs="Times New Roman"/>
                <w:color w:val="000000"/>
                <w:szCs w:val="28"/>
              </w:rPr>
              <w:t xml:space="preserve">        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880954" w:rsidRPr="00DE0586" w:rsidTr="00C9722A">
        <w:tc>
          <w:tcPr>
            <w:tcW w:w="425" w:type="dxa"/>
          </w:tcPr>
          <w:p w:rsidR="00880954" w:rsidRPr="00DE0586" w:rsidRDefault="00880954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880954" w:rsidRPr="00DE0586" w:rsidRDefault="00880954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Cukinia </w:t>
            </w:r>
          </w:p>
          <w:p w:rsidR="00880954" w:rsidRPr="00DE0586" w:rsidRDefault="00880954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880954" w:rsidRPr="00DE0586" w:rsidRDefault="00880954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880954" w:rsidRPr="00DE0586" w:rsidRDefault="00880954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880954" w:rsidRPr="00DE0586" w:rsidRDefault="00880954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398" w:type="dxa"/>
          </w:tcPr>
          <w:p w:rsidR="00880954" w:rsidRPr="00DE0586" w:rsidRDefault="0088095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880954" w:rsidRPr="00DE0586" w:rsidRDefault="0088095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880954" w:rsidRPr="00DE0586" w:rsidRDefault="0088095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80954" w:rsidRPr="00DE0586" w:rsidRDefault="0088095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0954" w:rsidRPr="00DE0586" w:rsidRDefault="00880954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Brzoskwinia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30BD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32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E30B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Pomarańcze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7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Truskawka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Kiwi  w koszyczku min             szt. 10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6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Jabłka </w:t>
            </w:r>
            <w:r w:rsidR="00211ED6" w:rsidRPr="00DE0586">
              <w:rPr>
                <w:rFonts w:ascii="Times New Roman" w:hAnsi="Times New Roman" w:cs="Times New Roman"/>
                <w:color w:val="000000"/>
                <w:szCs w:val="28"/>
              </w:rPr>
              <w:t>młode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211ED6" w:rsidP="00211ED6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Winogron  ciemny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3525CF" w:rsidP="0025071A">
            <w:pPr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 xml:space="preserve">  </w:t>
            </w:r>
            <w:bookmarkStart w:id="0" w:name="_GoBack"/>
            <w:bookmarkEnd w:id="0"/>
            <w:r w:rsidR="0025071A">
              <w:rPr>
                <w:rFonts w:ascii="Times New Roman" w:eastAsia="Arial Unicode MS" w:hAnsi="Times New Roman" w:cs="Times New Roman"/>
                <w:szCs w:val="28"/>
              </w:rPr>
              <w:t>15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Mandarynka słodka bezpestkowa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Śliwka węgierka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5071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Winogron biały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Banany żółte dojrzałe  bez przebarwień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8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Cytryna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8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211ED6" w:rsidRPr="00DE0586" w:rsidTr="00C9722A">
        <w:tc>
          <w:tcPr>
            <w:tcW w:w="425" w:type="dxa"/>
          </w:tcPr>
          <w:p w:rsidR="00211ED6" w:rsidRPr="00DE0586" w:rsidRDefault="00211ED6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Nektarynka </w:t>
            </w:r>
          </w:p>
          <w:p w:rsidR="00211ED6" w:rsidRPr="00DE0586" w:rsidRDefault="00211ED6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211ED6" w:rsidRPr="00DE0586" w:rsidRDefault="00211ED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211ED6" w:rsidRPr="00DE0586" w:rsidRDefault="00211ED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211ED6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Gruszka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E05DAA" w:rsidRPr="00DE0586" w:rsidRDefault="0025071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rPr>
          <w:trHeight w:val="405"/>
        </w:trPr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211ED6" w:rsidP="00211ED6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Arbuz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5071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rPr>
          <w:trHeight w:val="150"/>
        </w:trPr>
        <w:tc>
          <w:tcPr>
            <w:tcW w:w="7093" w:type="dxa"/>
            <w:gridSpan w:val="7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  <w:r w:rsidRPr="00DE0586">
              <w:rPr>
                <w:rFonts w:ascii="Times New Roman" w:hAnsi="Times New Roman" w:cs="Times New Roman"/>
              </w:rPr>
              <w:t>SUMA</w:t>
            </w:r>
          </w:p>
        </w:tc>
        <w:tc>
          <w:tcPr>
            <w:tcW w:w="1271" w:type="dxa"/>
            <w:vAlign w:val="center"/>
          </w:tcPr>
          <w:p w:rsidR="00E05DAA" w:rsidRPr="00DE0586" w:rsidRDefault="00E05DAA" w:rsidP="00E05DAA">
            <w:pPr>
              <w:jc w:val="center"/>
              <w:rPr>
                <w:rFonts w:ascii="Times New Roman" w:hAnsi="Times New Roman" w:cs="Times New Roman"/>
              </w:rPr>
            </w:pPr>
            <w:r w:rsidRPr="00DE0586">
              <w:rPr>
                <w:rFonts w:ascii="Times New Roman" w:hAnsi="Times New Roman" w:cs="Times New Roman"/>
              </w:rPr>
              <w:t>XXX</w:t>
            </w:r>
          </w:p>
        </w:tc>
        <w:tc>
          <w:tcPr>
            <w:tcW w:w="1559" w:type="dxa"/>
            <w:vAlign w:val="center"/>
          </w:tcPr>
          <w:p w:rsidR="00E05DAA" w:rsidRPr="00DE0586" w:rsidRDefault="00AE53BA" w:rsidP="00E05D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</w:t>
            </w: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</w:tbl>
    <w:p w:rsidR="005653AB" w:rsidRPr="00DE0586" w:rsidRDefault="005653AB" w:rsidP="00565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3AB" w:rsidRPr="00DE0586" w:rsidRDefault="005653AB" w:rsidP="00565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3AB" w:rsidRPr="00DE0586" w:rsidRDefault="005653AB" w:rsidP="00565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3AB" w:rsidRPr="00DE0586" w:rsidRDefault="005653AB" w:rsidP="005653AB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058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</w:t>
      </w:r>
    </w:p>
    <w:p w:rsidR="005653AB" w:rsidRPr="00DE0586" w:rsidRDefault="005653AB" w:rsidP="005653AB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  <w:r w:rsidRPr="00DE0586">
        <w:rPr>
          <w:rFonts w:ascii="Times New Roman" w:eastAsia="Times New Roman" w:hAnsi="Times New Roman" w:cs="Times New Roman"/>
          <w:szCs w:val="24"/>
          <w:lang w:eastAsia="pl-PL"/>
        </w:rPr>
        <w:t>podpis osoby / osób upoważnionych do</w:t>
      </w:r>
    </w:p>
    <w:p w:rsidR="005653AB" w:rsidRPr="00DE0586" w:rsidRDefault="005653AB" w:rsidP="005653AB">
      <w:pPr>
        <w:widowControl w:val="0"/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 w:rsidRPr="00DE0586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</w:t>
      </w:r>
      <w:r w:rsidRPr="00DE0586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  <w:t xml:space="preserve"> występowania w imieniu wykonawcy</w:t>
      </w:r>
    </w:p>
    <w:p w:rsidR="005653AB" w:rsidRPr="00DE0586" w:rsidRDefault="005653AB" w:rsidP="005653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272BC7" w:rsidRDefault="00272BC7" w:rsidP="00272B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272BC7" w:rsidRDefault="00272BC7" w:rsidP="00272B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6  należy wpisać  </w:t>
      </w:r>
      <w:r>
        <w:rPr>
          <w:rFonts w:ascii="Times New Roman" w:hAnsi="Times New Roman" w:cs="Times New Roman"/>
          <w:b/>
          <w:szCs w:val="28"/>
        </w:rPr>
        <w:t>Cenę jednostkową  netto</w:t>
      </w:r>
    </w:p>
    <w:p w:rsidR="00272BC7" w:rsidRDefault="00272BC7" w:rsidP="00272B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7  należy wpisać </w:t>
      </w:r>
      <w:r>
        <w:rPr>
          <w:rFonts w:ascii="Times New Roman" w:hAnsi="Times New Roman" w:cs="Times New Roman"/>
          <w:b/>
        </w:rPr>
        <w:t>stawkę podatku VAT</w:t>
      </w:r>
      <w:r>
        <w:rPr>
          <w:rFonts w:ascii="Times New Roman" w:hAnsi="Times New Roman" w:cs="Times New Roman"/>
        </w:rPr>
        <w:t xml:space="preserve"> na dany artykuł </w:t>
      </w:r>
    </w:p>
    <w:p w:rsidR="00272BC7" w:rsidRDefault="00272BC7" w:rsidP="00272B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8 należy wpisać  </w:t>
      </w:r>
      <w:r>
        <w:rPr>
          <w:rFonts w:ascii="Times New Roman" w:hAnsi="Times New Roman" w:cs="Times New Roman"/>
          <w:b/>
        </w:rPr>
        <w:t>kwotę podatku VAT na jednostkowy  artykuł.</w:t>
      </w:r>
    </w:p>
    <w:p w:rsidR="00272BC7" w:rsidRDefault="00272BC7" w:rsidP="00272B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9 należy wpisać  </w:t>
      </w:r>
      <w:r>
        <w:rPr>
          <w:rFonts w:ascii="Times New Roman" w:hAnsi="Times New Roman" w:cs="Times New Roman"/>
          <w:b/>
        </w:rPr>
        <w:t>cenę  jednostkowa brutto</w:t>
      </w:r>
      <w:r>
        <w:rPr>
          <w:rFonts w:ascii="Times New Roman" w:hAnsi="Times New Roman" w:cs="Times New Roman"/>
        </w:rPr>
        <w:t xml:space="preserve"> – suma  kolumny nr 6 oraz nr 8</w:t>
      </w:r>
    </w:p>
    <w:p w:rsidR="0044494B" w:rsidRPr="00272BC7" w:rsidRDefault="00272BC7" w:rsidP="00272B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10 należy wpisać  </w:t>
      </w:r>
      <w:r>
        <w:rPr>
          <w:rFonts w:ascii="Times New Roman" w:hAnsi="Times New Roman" w:cs="Times New Roman"/>
          <w:b/>
        </w:rPr>
        <w:t>wartość  brutto</w:t>
      </w:r>
      <w:r>
        <w:rPr>
          <w:rFonts w:ascii="Times New Roman" w:hAnsi="Times New Roman" w:cs="Times New Roman"/>
        </w:rPr>
        <w:t xml:space="preserve">  iloczyn  kolumny nr 5 oraz kolumny nr 9.</w:t>
      </w:r>
    </w:p>
    <w:sectPr w:rsidR="0044494B" w:rsidRPr="00272BC7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45D31"/>
    <w:rsid w:val="00057E2E"/>
    <w:rsid w:val="00066BB3"/>
    <w:rsid w:val="00092A1B"/>
    <w:rsid w:val="000A55CA"/>
    <w:rsid w:val="000B30E8"/>
    <w:rsid w:val="000B6E70"/>
    <w:rsid w:val="000C407F"/>
    <w:rsid w:val="000E0460"/>
    <w:rsid w:val="000F66BF"/>
    <w:rsid w:val="00103C5A"/>
    <w:rsid w:val="001217D5"/>
    <w:rsid w:val="001264EA"/>
    <w:rsid w:val="00181C42"/>
    <w:rsid w:val="001C3CCD"/>
    <w:rsid w:val="001D1387"/>
    <w:rsid w:val="00211ED6"/>
    <w:rsid w:val="0025071A"/>
    <w:rsid w:val="00272BC7"/>
    <w:rsid w:val="00273C48"/>
    <w:rsid w:val="00285A8B"/>
    <w:rsid w:val="002902B5"/>
    <w:rsid w:val="002905AA"/>
    <w:rsid w:val="002D37F4"/>
    <w:rsid w:val="002E0CC6"/>
    <w:rsid w:val="002F53E1"/>
    <w:rsid w:val="00350F83"/>
    <w:rsid w:val="003525CF"/>
    <w:rsid w:val="003928F0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9783D"/>
    <w:rsid w:val="004C51D6"/>
    <w:rsid w:val="0051165C"/>
    <w:rsid w:val="00523CAB"/>
    <w:rsid w:val="00545905"/>
    <w:rsid w:val="00550DC7"/>
    <w:rsid w:val="00563190"/>
    <w:rsid w:val="005653AB"/>
    <w:rsid w:val="0058525F"/>
    <w:rsid w:val="005857AD"/>
    <w:rsid w:val="0059718F"/>
    <w:rsid w:val="005B4180"/>
    <w:rsid w:val="005B4AA3"/>
    <w:rsid w:val="005B6992"/>
    <w:rsid w:val="005C7A4A"/>
    <w:rsid w:val="00615EE9"/>
    <w:rsid w:val="00616D2F"/>
    <w:rsid w:val="0063548B"/>
    <w:rsid w:val="00645580"/>
    <w:rsid w:val="00674225"/>
    <w:rsid w:val="006A5C1F"/>
    <w:rsid w:val="006B222F"/>
    <w:rsid w:val="006E44EE"/>
    <w:rsid w:val="006F1E21"/>
    <w:rsid w:val="00705CAF"/>
    <w:rsid w:val="00713847"/>
    <w:rsid w:val="0073006C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830FF2"/>
    <w:rsid w:val="008360C7"/>
    <w:rsid w:val="00847A41"/>
    <w:rsid w:val="00880954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C3F1D"/>
    <w:rsid w:val="00A266F7"/>
    <w:rsid w:val="00A55E6B"/>
    <w:rsid w:val="00A67908"/>
    <w:rsid w:val="00A90763"/>
    <w:rsid w:val="00AA0A8A"/>
    <w:rsid w:val="00AD2C1C"/>
    <w:rsid w:val="00AD3DCE"/>
    <w:rsid w:val="00AE53BA"/>
    <w:rsid w:val="00AF75ED"/>
    <w:rsid w:val="00B023E3"/>
    <w:rsid w:val="00B16E64"/>
    <w:rsid w:val="00B97A44"/>
    <w:rsid w:val="00BC308B"/>
    <w:rsid w:val="00BE0111"/>
    <w:rsid w:val="00BE2801"/>
    <w:rsid w:val="00C14E8D"/>
    <w:rsid w:val="00C5129D"/>
    <w:rsid w:val="00C650C3"/>
    <w:rsid w:val="00C87537"/>
    <w:rsid w:val="00C93F11"/>
    <w:rsid w:val="00C9722A"/>
    <w:rsid w:val="00CA75B0"/>
    <w:rsid w:val="00CF1B32"/>
    <w:rsid w:val="00D07574"/>
    <w:rsid w:val="00D20F32"/>
    <w:rsid w:val="00D5670D"/>
    <w:rsid w:val="00D66D02"/>
    <w:rsid w:val="00D75610"/>
    <w:rsid w:val="00DB0426"/>
    <w:rsid w:val="00DC071E"/>
    <w:rsid w:val="00DE0586"/>
    <w:rsid w:val="00DE7DAF"/>
    <w:rsid w:val="00DF409A"/>
    <w:rsid w:val="00DF5207"/>
    <w:rsid w:val="00E05DAA"/>
    <w:rsid w:val="00E161A0"/>
    <w:rsid w:val="00E30BD2"/>
    <w:rsid w:val="00E4387E"/>
    <w:rsid w:val="00EA4502"/>
    <w:rsid w:val="00EB0FF1"/>
    <w:rsid w:val="00EE0B89"/>
    <w:rsid w:val="00F05AD5"/>
    <w:rsid w:val="00F435C9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BD3F9"/>
  <w15:docId w15:val="{2FE25C69-79BA-4B35-9352-CE9DF047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41581-D06D-4734-9607-9442A3421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3</cp:revision>
  <cp:lastPrinted>2017-11-09T11:04:00Z</cp:lastPrinted>
  <dcterms:created xsi:type="dcterms:W3CDTF">2018-10-09T06:45:00Z</dcterms:created>
  <dcterms:modified xsi:type="dcterms:W3CDTF">2018-10-09T12:53:00Z</dcterms:modified>
</cp:coreProperties>
</file>