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32"/>
          <w:szCs w:val="32"/>
        </w:rPr>
      </w:pPr>
      <w:r>
        <w:rPr>
          <w:b/>
          <w:bCs/>
          <w:noProof/>
          <w:color w:val="0000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P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LUBELSKA  WOJEWÓDZKA  KOMENDA</w:t>
      </w:r>
    </w:p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28"/>
          <w:szCs w:val="20"/>
        </w:rPr>
      </w:pP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OCHOTNICZYCH  HUFCÓW  PRACY</w:t>
      </w:r>
    </w:p>
    <w:p w:rsidR="00D37EEE" w:rsidRPr="00D37EEE" w:rsidRDefault="00D37EEE" w:rsidP="00D37EEE">
      <w:pPr>
        <w:jc w:val="center"/>
        <w:rPr>
          <w:rFonts w:ascii="Arial" w:hAnsi="Arial" w:cs="Arial"/>
          <w:color w:val="000080"/>
          <w:sz w:val="18"/>
          <w:szCs w:val="18"/>
        </w:rPr>
      </w:pPr>
    </w:p>
    <w:p w:rsidR="00D37EEE" w:rsidRPr="00D37EEE" w:rsidRDefault="00D37EEE" w:rsidP="00D37EEE">
      <w:pPr>
        <w:tabs>
          <w:tab w:val="left" w:pos="5812"/>
        </w:tabs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20-072 Lublin, ul. Lubomelska 1-3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tel. 81 524-51-08/09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e-mail:</w:t>
      </w:r>
      <w:smartTag w:uri="urn:schemas-microsoft-com:office:smarttags" w:element="PersonName">
        <w:r w:rsidRPr="00D37EEE">
          <w:rPr>
            <w:rFonts w:ascii="Arial" w:hAnsi="Arial" w:cs="Arial"/>
            <w:color w:val="000080"/>
            <w:sz w:val="18"/>
            <w:szCs w:val="18"/>
          </w:rPr>
          <w:t>lubelska@ohp.pl</w:t>
        </w:r>
      </w:smartTag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fax 81 524-51-08/09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</w:rPr>
      </w:pPr>
      <w:r w:rsidRPr="00D37EEE">
        <w:rPr>
          <w:rFonts w:ascii="Arial" w:hAnsi="Arial" w:cs="Arial"/>
          <w:color w:val="000080"/>
          <w:sz w:val="18"/>
          <w:szCs w:val="18"/>
        </w:rPr>
        <w:t>NBP O/O LUBLIN 61101013390040242230000000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REGON 007003467</w:t>
      </w:r>
    </w:p>
    <w:p w:rsidR="00C56BE8" w:rsidRDefault="00C56BE8" w:rsidP="00063BAD">
      <w:pPr>
        <w:jc w:val="right"/>
        <w:rPr>
          <w:b/>
          <w:color w:val="000000"/>
          <w:highlight w:val="white"/>
        </w:rPr>
      </w:pPr>
    </w:p>
    <w:p w:rsidR="00C56BE8" w:rsidRDefault="00050DD1" w:rsidP="00D37EEE">
      <w:pPr>
        <w:rPr>
          <w:b/>
          <w:color w:val="000000"/>
          <w:highlight w:val="white"/>
        </w:rPr>
      </w:pPr>
      <w:r>
        <w:rPr>
          <w:b/>
          <w:bCs/>
        </w:rPr>
        <w:t>L</w:t>
      </w:r>
      <w:r w:rsidRPr="00E01FFC">
        <w:rPr>
          <w:b/>
          <w:bCs/>
        </w:rPr>
        <w:t>WK.</w:t>
      </w:r>
      <w:r w:rsidR="004105B2">
        <w:rPr>
          <w:b/>
          <w:bCs/>
        </w:rPr>
        <w:t>SHP3-3.270.34</w:t>
      </w:r>
      <w:bookmarkStart w:id="0" w:name="_GoBack"/>
      <w:bookmarkEnd w:id="0"/>
      <w:r>
        <w:rPr>
          <w:b/>
          <w:bCs/>
        </w:rPr>
        <w:t xml:space="preserve">.2018                                         </w:t>
      </w:r>
      <w:r w:rsidR="00390E69">
        <w:rPr>
          <w:b/>
          <w:bCs/>
        </w:rPr>
        <w:t xml:space="preserve">                             </w:t>
      </w:r>
      <w:r>
        <w:rPr>
          <w:b/>
          <w:bCs/>
        </w:rPr>
        <w:t xml:space="preserve">      </w:t>
      </w:r>
      <w:r w:rsidR="001B0ABC">
        <w:rPr>
          <w:b/>
          <w:color w:val="000000"/>
          <w:highlight w:val="white"/>
        </w:rPr>
        <w:t>Załącznik nr 4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Oświadczenie </w:t>
      </w:r>
    </w:p>
    <w:p w:rsidR="00924265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924265" w:rsidRDefault="004105B2" w:rsidP="00924265">
      <w:pPr>
        <w:widowControl w:val="0"/>
        <w:autoSpaceDE w:val="0"/>
        <w:autoSpaceDN w:val="0"/>
        <w:adjustRightInd w:val="0"/>
        <w:rPr>
          <w:b/>
          <w:bCs/>
          <w:color w:val="000000"/>
          <w:u w:val="single"/>
        </w:rPr>
      </w:pPr>
      <w:r w:rsidRPr="004105B2">
        <w:rPr>
          <w:b/>
          <w:bCs/>
          <w:color w:val="000000"/>
          <w:u w:val="single"/>
        </w:rPr>
        <w:t>Sukcesywna  dostawę  artykułów żywnościowych Środowiskowego Hufca Pracy we Włodawie – 9 części</w:t>
      </w:r>
    </w:p>
    <w:p w:rsidR="00924265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b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Zgodnie z art. 24 ust</w:t>
      </w:r>
      <w:r w:rsidRPr="00924265">
        <w:rPr>
          <w:rFonts w:eastAsiaTheme="minorEastAsia"/>
          <w:b/>
          <w:color w:val="000000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>1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1 ustawy Pzp, Wykonawca, w termini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e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3 dni od zamieszczenia na stronie  internetowej informacji, o której mowa wart. 86 ust. 5, przekazuje zamawiającemu oświadczenie o przynależności lub braku przynależności do tej samej grupy kapitałowej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,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o której mowa wart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24 ust</w:t>
      </w:r>
      <w:r w:rsidRPr="00924265">
        <w:rPr>
          <w:rFonts w:eastAsiaTheme="minorEastAsia"/>
          <w:b/>
          <w:color w:val="000000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 xml:space="preserve">1 pkt  23 ustawy PZP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b/>
          <w:color w:val="1B1A1B"/>
          <w:sz w:val="22"/>
          <w:szCs w:val="22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Nawiązując do zamieszczonej w dniu …………..na stronie internetowej Zamawiającego  informacji, o której mowa wart. 86 ust</w:t>
      </w:r>
      <w:r w:rsidRPr="00924265">
        <w:rPr>
          <w:rFonts w:eastAsiaTheme="minorEastAsia"/>
          <w:color w:val="000000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5 ustawy Pzp oświadczamy, że: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</w:p>
    <w:p w:rsidR="004E22CA" w:rsidRPr="00924265" w:rsidRDefault="00924265" w:rsidP="004E22CA">
      <w:pPr>
        <w:widowControl w:val="0"/>
        <w:shd w:val="clear" w:color="auto" w:fill="FFFFFF"/>
        <w:autoSpaceDE w:val="0"/>
        <w:autoSpaceDN w:val="0"/>
        <w:adjustRightInd w:val="0"/>
        <w:spacing w:before="201" w:line="249" w:lineRule="exact"/>
        <w:ind w:left="5" w:right="15"/>
        <w:rPr>
          <w:rFonts w:eastAsiaTheme="minorEastAsia"/>
          <w:color w:val="1B1A1B"/>
          <w:w w:val="138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nie należymy do tej samej grupy kapitałowej z żadnym z wykonawców, którzy złożyli ofertę w niniejszym postępowaniu </w:t>
      </w:r>
      <w:r w:rsidR="004E22CA" w:rsidRPr="00924265">
        <w:rPr>
          <w:rFonts w:eastAsiaTheme="minorEastAsia"/>
          <w:color w:val="1B1A1B"/>
          <w:w w:val="125"/>
          <w:sz w:val="22"/>
          <w:szCs w:val="22"/>
          <w:shd w:val="clear" w:color="auto" w:fill="FFFFFF"/>
        </w:rPr>
        <w:t>*</w:t>
      </w:r>
      <w:r w:rsidR="004E22CA" w:rsidRPr="00924265">
        <w:rPr>
          <w:rFonts w:eastAsiaTheme="minorEastAsia"/>
          <w:color w:val="3B3A3A"/>
          <w:w w:val="125"/>
          <w:sz w:val="22"/>
          <w:szCs w:val="22"/>
          <w:shd w:val="clear" w:color="auto" w:fill="FFFFFF"/>
        </w:rPr>
        <w:t>)</w:t>
      </w:r>
      <w:r w:rsidR="004E22CA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/ nie  należymy </w:t>
      </w:r>
      <w:r w:rsidR="004E22CA">
        <w:t xml:space="preserve">do żadnej  grupy kapitałowej, </w:t>
      </w:r>
      <w:r w:rsidRPr="00924265">
        <w:rPr>
          <w:rFonts w:eastAsiaTheme="minorEastAsia"/>
          <w:color w:val="1B1A1B"/>
          <w:w w:val="125"/>
          <w:sz w:val="22"/>
          <w:szCs w:val="22"/>
          <w:shd w:val="clear" w:color="auto" w:fill="FFFFFF"/>
        </w:rPr>
        <w:t>*</w:t>
      </w:r>
      <w:r w:rsidRPr="00924265">
        <w:rPr>
          <w:rFonts w:eastAsiaTheme="minorEastAsia"/>
          <w:color w:val="3B3A3A"/>
          <w:w w:val="125"/>
          <w:sz w:val="22"/>
          <w:szCs w:val="22"/>
          <w:shd w:val="clear" w:color="auto" w:fill="FFFFFF"/>
        </w:rPr>
        <w:t xml:space="preserve">) </w:t>
      </w:r>
      <w:r w:rsidR="004E22CA"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w rozumieniu ustawy z dnia 16.02</w:t>
      </w:r>
      <w:r w:rsidR="004E22CA" w:rsidRPr="00924265">
        <w:rPr>
          <w:rFonts w:eastAsiaTheme="minorEastAsia"/>
          <w:color w:val="000000"/>
          <w:sz w:val="22"/>
          <w:szCs w:val="22"/>
          <w:shd w:val="clear" w:color="auto" w:fill="FFFFFF"/>
        </w:rPr>
        <w:t>.</w:t>
      </w:r>
      <w:r w:rsidR="004E22CA"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2007r. o ochronie konk</w:t>
      </w:r>
      <w:r w:rsidR="004E22CA"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u</w:t>
      </w:r>
      <w:r w:rsidR="004E22CA"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rencji i konsumentów.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182" w:line="235" w:lineRule="exact"/>
        <w:ind w:left="192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lub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201" w:line="249" w:lineRule="exact"/>
        <w:ind w:left="5" w:right="15"/>
        <w:rPr>
          <w:rFonts w:eastAsiaTheme="minorEastAsia"/>
          <w:color w:val="1B1A1B"/>
          <w:w w:val="138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należymy do tej samej grupy kapitałowej z następującymi Wykonawcami </w:t>
      </w:r>
      <w:r w:rsidRPr="00924265">
        <w:rPr>
          <w:rFonts w:eastAsiaTheme="minorEastAsia"/>
          <w:color w:val="1B1A1B"/>
          <w:w w:val="138"/>
          <w:sz w:val="22"/>
          <w:szCs w:val="22"/>
          <w:shd w:val="clear" w:color="auto" w:fill="FFFFFF"/>
        </w:rPr>
        <w:t xml:space="preserve">*) 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w rozumieniu ustawy z dnia 16.02</w:t>
      </w:r>
      <w:r w:rsidRPr="00924265">
        <w:rPr>
          <w:rFonts w:eastAsiaTheme="minorEastAsia"/>
          <w:color w:val="000000"/>
          <w:sz w:val="22"/>
          <w:szCs w:val="22"/>
          <w:shd w:val="clear" w:color="auto" w:fill="FFFFFF"/>
        </w:rPr>
        <w:t>.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2007r. o ochronie konk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u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rencji i konsumentów.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w w:val="133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u w:val="single"/>
          <w:shd w:val="clear" w:color="auto" w:fill="FFFFFF"/>
        </w:rPr>
        <w:t>Lista Wykonawców składających ofertę w niniejszy postępowaniu</w:t>
      </w:r>
      <w:r w:rsidRPr="00924265">
        <w:rPr>
          <w:rFonts w:eastAsiaTheme="minorEastAsia"/>
          <w:color w:val="3B3A3A"/>
          <w:sz w:val="22"/>
          <w:szCs w:val="22"/>
          <w:u w:val="single"/>
          <w:shd w:val="clear" w:color="auto" w:fill="FFFFFF"/>
        </w:rPr>
        <w:t xml:space="preserve">, </w:t>
      </w:r>
      <w:r w:rsidRPr="00924265">
        <w:rPr>
          <w:rFonts w:eastAsiaTheme="minorEastAsia"/>
          <w:color w:val="1B1A1B"/>
          <w:sz w:val="22"/>
          <w:szCs w:val="22"/>
          <w:u w:val="single"/>
          <w:shd w:val="clear" w:color="auto" w:fill="FFFFFF"/>
        </w:rPr>
        <w:t>należących do tej samej  grupy kapitałowej</w:t>
      </w:r>
      <w:r w:rsidRPr="00924265">
        <w:rPr>
          <w:rFonts w:eastAsiaTheme="minorEastAsia"/>
          <w:color w:val="1B1A1B"/>
          <w:w w:val="133"/>
          <w:sz w:val="22"/>
          <w:szCs w:val="22"/>
          <w:shd w:val="clear" w:color="auto" w:fill="FFFFFF"/>
        </w:rPr>
        <w:t xml:space="preserve"> *)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Wraz ze złożeniem oświadczenia, wykonawca może przedstawić dowody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 xml:space="preserve">,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że powiązania z innym wykonawcą nie prowadzą do zakłócenia konku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r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encji w postępowaniu o ud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zi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elenie zamówienia </w:t>
      </w:r>
    </w:p>
    <w:p w:rsidR="00924265" w:rsidRPr="00924265" w:rsidRDefault="00924265" w:rsidP="00924265">
      <w:pPr>
        <w:widowControl w:val="0"/>
        <w:shd w:val="clear" w:color="auto" w:fill="FFFFFF"/>
        <w:tabs>
          <w:tab w:val="left" w:pos="509"/>
          <w:tab w:val="left" w:leader="dot" w:pos="4733"/>
          <w:tab w:val="left" w:leader="dot" w:pos="7757"/>
        </w:tabs>
        <w:autoSpaceDE w:val="0"/>
        <w:autoSpaceDN w:val="0"/>
        <w:adjustRightInd w:val="0"/>
        <w:spacing w:before="422" w:line="240" w:lineRule="exact"/>
        <w:ind w:right="15"/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sz w:val="22"/>
          <w:szCs w:val="22"/>
        </w:rPr>
        <w:tab/>
      </w:r>
      <w:r w:rsidR="00390E69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Miejscowość </w:t>
      </w:r>
      <w:r w:rsidR="00390E69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ab/>
        <w:t xml:space="preserve">dnia </w:t>
      </w:r>
      <w:r w:rsidR="00390E69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ab/>
        <w:t>2018</w:t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 roku.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1032" w:line="264" w:lineRule="exact"/>
        <w:ind w:left="4080" w:right="19"/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(pieczęć i podpis osoby uprawnionej do </w:t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br/>
        <w:t xml:space="preserve">składania oświadczeń woli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w </w:t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924265" w:rsidRPr="00924265" w:rsidRDefault="00924265" w:rsidP="004E22CA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sz w:val="22"/>
          <w:szCs w:val="22"/>
          <w:u w:val="single"/>
          <w:shd w:val="clear" w:color="auto" w:fill="FFFFFF"/>
        </w:rPr>
      </w:pPr>
      <w:r w:rsidRPr="00924265"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r w:rsidRPr="00924265">
        <w:rPr>
          <w:rFonts w:eastAsiaTheme="minorEastAsia"/>
          <w:i/>
          <w:iCs/>
          <w:color w:val="1B1A1B"/>
          <w:sz w:val="22"/>
          <w:szCs w:val="22"/>
          <w:u w:val="single"/>
          <w:shd w:val="clear" w:color="auto" w:fill="FFFFFF"/>
        </w:rPr>
        <w:t xml:space="preserve">niepotrzebne skreślić </w:t>
      </w:r>
    </w:p>
    <w:p w:rsidR="0041618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254" w:line="249" w:lineRule="exact"/>
        <w:ind w:left="14" w:right="10"/>
        <w:rPr>
          <w:rFonts w:eastAsiaTheme="minorEastAsia"/>
          <w:color w:val="1B1A1B"/>
          <w:sz w:val="21"/>
          <w:szCs w:val="21"/>
          <w:shd w:val="clear" w:color="auto" w:fill="FFFFFF"/>
        </w:rPr>
      </w:pPr>
      <w:r w:rsidRPr="00924265">
        <w:rPr>
          <w:rFonts w:eastAsiaTheme="minorEastAsia"/>
          <w:color w:val="1B1A1B"/>
          <w:sz w:val="21"/>
          <w:szCs w:val="21"/>
          <w:shd w:val="clear" w:color="auto" w:fill="FFFFFF"/>
        </w:rPr>
        <w:t>Oświadczenie można złożyć faksem lub emailem w zakreślonym powyżej terminie, a następnie niezwłocznie przesłać pocztą lub doręczyć osobiście bądź kurierem</w:t>
      </w:r>
      <w:r w:rsidR="00AE76F1">
        <w:rPr>
          <w:rFonts w:eastAsiaTheme="minorEastAsia"/>
          <w:color w:val="1B1A1B"/>
          <w:sz w:val="21"/>
          <w:szCs w:val="21"/>
          <w:shd w:val="clear" w:color="auto" w:fill="FFFFFF"/>
        </w:rPr>
        <w:t xml:space="preserve">  w ciągu 3 dni po otwarciu ofert</w:t>
      </w:r>
      <w:r w:rsidRPr="00924265">
        <w:rPr>
          <w:rFonts w:eastAsiaTheme="minorEastAsia"/>
          <w:color w:val="1B1A1B"/>
          <w:sz w:val="21"/>
          <w:szCs w:val="21"/>
          <w:shd w:val="clear" w:color="auto" w:fill="FFFFFF"/>
        </w:rPr>
        <w:t xml:space="preserve">. </w:t>
      </w:r>
    </w:p>
    <w:sectPr w:rsidR="00416185" w:rsidRPr="00924265" w:rsidSect="004E22CA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50DD1"/>
    <w:rsid w:val="00063BAD"/>
    <w:rsid w:val="000A634C"/>
    <w:rsid w:val="001B0ABC"/>
    <w:rsid w:val="001C1132"/>
    <w:rsid w:val="001C77FE"/>
    <w:rsid w:val="001E301D"/>
    <w:rsid w:val="00390E69"/>
    <w:rsid w:val="0039128A"/>
    <w:rsid w:val="00395BE8"/>
    <w:rsid w:val="003B3EC2"/>
    <w:rsid w:val="003B7B41"/>
    <w:rsid w:val="003D0150"/>
    <w:rsid w:val="004105B2"/>
    <w:rsid w:val="004A6845"/>
    <w:rsid w:val="004C069B"/>
    <w:rsid w:val="004E22CA"/>
    <w:rsid w:val="00527EEE"/>
    <w:rsid w:val="00616376"/>
    <w:rsid w:val="00750B73"/>
    <w:rsid w:val="00755767"/>
    <w:rsid w:val="007D3C5A"/>
    <w:rsid w:val="008152C1"/>
    <w:rsid w:val="008F7C90"/>
    <w:rsid w:val="00904777"/>
    <w:rsid w:val="00924265"/>
    <w:rsid w:val="009D2C00"/>
    <w:rsid w:val="009E72D4"/>
    <w:rsid w:val="009F0BC4"/>
    <w:rsid w:val="00AE76F1"/>
    <w:rsid w:val="00B01C7B"/>
    <w:rsid w:val="00B77745"/>
    <w:rsid w:val="00C56BE8"/>
    <w:rsid w:val="00D37EEE"/>
    <w:rsid w:val="00D83174"/>
    <w:rsid w:val="00DF3A09"/>
    <w:rsid w:val="00DF5F22"/>
    <w:rsid w:val="00E11ABD"/>
    <w:rsid w:val="00EA6EDB"/>
    <w:rsid w:val="00F315BA"/>
    <w:rsid w:val="00F43F2C"/>
    <w:rsid w:val="00F8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CD96B43"/>
  <w15:docId w15:val="{5D50C3AD-A771-45CD-99E7-C839FDEE3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2761C-9639-4F04-B55E-E16393CFB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7</cp:revision>
  <cp:lastPrinted>2017-11-10T11:12:00Z</cp:lastPrinted>
  <dcterms:created xsi:type="dcterms:W3CDTF">2016-11-16T14:19:00Z</dcterms:created>
  <dcterms:modified xsi:type="dcterms:W3CDTF">2018-10-11T12:19:00Z</dcterms:modified>
</cp:coreProperties>
</file>