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615" w:rsidRPr="00583177" w:rsidRDefault="00621615" w:rsidP="00AF589F">
      <w:pPr>
        <w:jc w:val="center"/>
      </w:pPr>
    </w:p>
    <w:p w:rsidR="002915A3" w:rsidRPr="00583177" w:rsidRDefault="00414125" w:rsidP="002915A3">
      <w:r w:rsidRPr="00583177">
        <w:t>WK.ZE.71.9</w:t>
      </w:r>
      <w:r w:rsidR="00621615" w:rsidRPr="00583177">
        <w:t>.GdM.YEI.</w:t>
      </w:r>
      <w:r w:rsidR="00344421" w:rsidRPr="00583177">
        <w:t>AA.</w:t>
      </w:r>
      <w:r w:rsidR="00621615" w:rsidRPr="00583177">
        <w:t>2016.LUBE</w:t>
      </w:r>
    </w:p>
    <w:p w:rsidR="002915A3" w:rsidRPr="00583177" w:rsidRDefault="002915A3" w:rsidP="002915A3"/>
    <w:p w:rsidR="002915A3" w:rsidRPr="00583177" w:rsidRDefault="002915A3" w:rsidP="00F21DA1">
      <w:pPr>
        <w:pStyle w:val="TytulDokumentu"/>
        <w:rPr>
          <w:color w:val="auto"/>
        </w:rPr>
      </w:pPr>
      <w:r w:rsidRPr="00583177">
        <w:rPr>
          <w:color w:val="auto"/>
        </w:rPr>
        <w:t>SPECYFIKACJA ISTOTNYCH WARUNKÓW ZAMÓWIENIA</w:t>
      </w:r>
    </w:p>
    <w:p w:rsidR="002915A3" w:rsidRPr="00583177" w:rsidRDefault="002915A3" w:rsidP="002915A3"/>
    <w:p w:rsidR="002915A3" w:rsidRPr="00583177" w:rsidRDefault="002915A3" w:rsidP="00AF589F">
      <w:pPr>
        <w:jc w:val="center"/>
      </w:pPr>
      <w:r w:rsidRPr="00583177">
        <w:t>w postępowaniu o udzielenie zamówienia publicznego</w:t>
      </w:r>
      <w:r w:rsidR="00AF589F" w:rsidRPr="00583177">
        <w:br/>
      </w:r>
      <w:r w:rsidRPr="00583177">
        <w:t>prowadzonym w trybie</w:t>
      </w:r>
      <w:r w:rsidR="00AF589F" w:rsidRPr="00583177">
        <w:br/>
      </w:r>
      <w:r w:rsidRPr="00583177">
        <w:t>przetargu nieograniczonego</w:t>
      </w:r>
    </w:p>
    <w:p w:rsidR="002915A3" w:rsidRPr="00583177" w:rsidRDefault="002915A3" w:rsidP="002915A3"/>
    <w:p w:rsidR="002915A3" w:rsidRPr="00583177" w:rsidRDefault="002915A3" w:rsidP="00AF589F">
      <w:pPr>
        <w:jc w:val="center"/>
        <w:rPr>
          <w:b/>
        </w:rPr>
      </w:pPr>
      <w:r w:rsidRPr="00583177">
        <w:rPr>
          <w:b/>
        </w:rPr>
        <w:t>na</w:t>
      </w:r>
    </w:p>
    <w:p w:rsidR="002915A3" w:rsidRPr="00583177" w:rsidRDefault="00344421" w:rsidP="00583177">
      <w:pPr>
        <w:jc w:val="center"/>
        <w:rPr>
          <w:b/>
        </w:rPr>
      </w:pPr>
      <w:r w:rsidRPr="00583177">
        <w:rPr>
          <w:rFonts w:ascii="Times New Roman" w:eastAsia="Times New Roman" w:hAnsi="Times New Roman" w:cs="Times New Roman"/>
          <w:b/>
          <w:sz w:val="24"/>
          <w:szCs w:val="24"/>
          <w:lang w:eastAsia="pl-PL"/>
        </w:rPr>
        <w:t>Przedmiotem zamówienia jest przygotowanie i dostawa wyżywienia dla 80 uczestników projektu „Akcja Aktywizacja – YEI</w:t>
      </w:r>
      <w:r w:rsidRPr="00583177">
        <w:rPr>
          <w:rFonts w:ascii="Times New Roman" w:hAnsi="Times New Roman" w:cs="Times New Roman"/>
          <w:b/>
          <w:sz w:val="24"/>
          <w:szCs w:val="24"/>
        </w:rPr>
        <w:t>”,</w:t>
      </w:r>
      <w:r w:rsidR="00665359" w:rsidRPr="00583177">
        <w:rPr>
          <w:rFonts w:ascii="Times New Roman" w:hAnsi="Times New Roman" w:cs="Times New Roman"/>
          <w:b/>
          <w:sz w:val="24"/>
          <w:szCs w:val="24"/>
        </w:rPr>
        <w:t xml:space="preserve"> współfinansowanego ze środków Unii Europejskiej, </w:t>
      </w:r>
      <w:r w:rsidRPr="00583177">
        <w:rPr>
          <w:rFonts w:ascii="Times New Roman" w:hAnsi="Times New Roman" w:cs="Times New Roman"/>
          <w:b/>
          <w:sz w:val="24"/>
          <w:szCs w:val="24"/>
        </w:rPr>
        <w:t xml:space="preserve">realizowanego w ramach „Inicjatywy na rzecz zatrudnienia ludzi młodych” w ramach programu Program Operacyjny Wiedza Edukacja Rozwój  </w:t>
      </w:r>
      <w:r w:rsidR="00676216" w:rsidRPr="00583177">
        <w:rPr>
          <w:rFonts w:ascii="Times New Roman" w:hAnsi="Times New Roman" w:cs="Times New Roman"/>
          <w:b/>
          <w:sz w:val="24"/>
          <w:szCs w:val="24"/>
        </w:rPr>
        <w:t>– 6 części</w:t>
      </w:r>
      <w:r w:rsidR="009B6548" w:rsidRPr="00583177">
        <w:rPr>
          <w:rFonts w:ascii="Times New Roman" w:hAnsi="Times New Roman" w:cs="Times New Roman"/>
          <w:b/>
          <w:sz w:val="24"/>
          <w:szCs w:val="24"/>
        </w:rPr>
        <w:t>.</w:t>
      </w:r>
    </w:p>
    <w:p w:rsidR="002915A3" w:rsidRPr="00583177" w:rsidRDefault="002915A3" w:rsidP="002915A3"/>
    <w:p w:rsidR="002915A3" w:rsidRPr="00583177" w:rsidRDefault="002915A3" w:rsidP="00AF589F">
      <w:pPr>
        <w:jc w:val="center"/>
      </w:pPr>
      <w:r w:rsidRPr="00583177">
        <w:t xml:space="preserve">Postępowanie prowadzone jest w trybie przetargu nieograniczonego na podstawie przepisów ustawy z dnia 29 stycznia 2004 r. – Prawo zamówień publicznych (Dz. U. z </w:t>
      </w:r>
      <w:r w:rsidR="00EB7CA6" w:rsidRPr="00583177">
        <w:t xml:space="preserve">2015 r. poz. 2164 z </w:t>
      </w:r>
      <w:proofErr w:type="spellStart"/>
      <w:r w:rsidR="00EB7CA6" w:rsidRPr="00583177">
        <w:t>późn</w:t>
      </w:r>
      <w:proofErr w:type="spellEnd"/>
      <w:r w:rsidR="00EB7CA6" w:rsidRPr="00583177">
        <w:t>. zm.).</w:t>
      </w:r>
    </w:p>
    <w:p w:rsidR="00AF589F" w:rsidRPr="00583177" w:rsidRDefault="00AF589F" w:rsidP="002915A3"/>
    <w:p w:rsidR="00AF589F" w:rsidRPr="00583177" w:rsidRDefault="00AF589F" w:rsidP="002915A3"/>
    <w:p w:rsidR="00275280" w:rsidRPr="00583177" w:rsidRDefault="00275280" w:rsidP="002915A3"/>
    <w:p w:rsidR="00275280" w:rsidRPr="00583177" w:rsidRDefault="00275280" w:rsidP="002915A3"/>
    <w:p w:rsidR="00AF589F" w:rsidRPr="00583177" w:rsidRDefault="00FB0071" w:rsidP="00AF589F">
      <w:pPr>
        <w:jc w:val="center"/>
      </w:pPr>
      <w:r w:rsidRPr="00583177">
        <w:t>Lublin</w:t>
      </w:r>
      <w:r w:rsidR="00AF589F" w:rsidRPr="00583177">
        <w:t xml:space="preserve">, dnia </w:t>
      </w:r>
      <w:r w:rsidR="00676216" w:rsidRPr="00583177">
        <w:t>19</w:t>
      </w:r>
      <w:r w:rsidR="00AF589F" w:rsidRPr="00583177">
        <w:t>.10.2016 r.</w:t>
      </w:r>
    </w:p>
    <w:p w:rsidR="00AF589F" w:rsidRPr="00583177" w:rsidRDefault="00AF589F">
      <w:r w:rsidRPr="00583177">
        <w:br w:type="page"/>
      </w:r>
    </w:p>
    <w:sdt>
      <w:sdtPr>
        <w:rPr>
          <w:rFonts w:asciiTheme="minorHAnsi" w:eastAsiaTheme="minorHAnsi" w:hAnsiTheme="minorHAnsi" w:cstheme="minorBidi"/>
          <w:b w:val="0"/>
          <w:bCs w:val="0"/>
          <w:color w:val="auto"/>
          <w:sz w:val="22"/>
          <w:szCs w:val="22"/>
          <w:lang w:eastAsia="en-US"/>
        </w:rPr>
        <w:id w:val="481363571"/>
        <w:docPartObj>
          <w:docPartGallery w:val="Table of Contents"/>
          <w:docPartUnique/>
        </w:docPartObj>
      </w:sdtPr>
      <w:sdtEndPr/>
      <w:sdtContent>
        <w:p w:rsidR="00531E79" w:rsidRPr="00583177" w:rsidRDefault="00531E79">
          <w:pPr>
            <w:pStyle w:val="Nagwekspisutreci"/>
            <w:rPr>
              <w:color w:val="auto"/>
            </w:rPr>
          </w:pPr>
          <w:r w:rsidRPr="00583177">
            <w:rPr>
              <w:color w:val="auto"/>
            </w:rPr>
            <w:t>Spis treści</w:t>
          </w:r>
        </w:p>
        <w:p w:rsidR="00CB6FD9" w:rsidRPr="00583177" w:rsidRDefault="00531E79">
          <w:pPr>
            <w:pStyle w:val="Spistreci1"/>
            <w:tabs>
              <w:tab w:val="left" w:pos="440"/>
              <w:tab w:val="right" w:leader="dot" w:pos="9062"/>
            </w:tabs>
            <w:rPr>
              <w:noProof/>
            </w:rPr>
          </w:pPr>
          <w:r w:rsidRPr="00583177">
            <w:fldChar w:fldCharType="begin"/>
          </w:r>
          <w:r w:rsidRPr="00583177">
            <w:instrText xml:space="preserve"> TOC \o "1-3" \h \z \u </w:instrText>
          </w:r>
          <w:r w:rsidRPr="00583177">
            <w:fldChar w:fldCharType="separate"/>
          </w:r>
          <w:hyperlink w:anchor="_Toc464066160" w:history="1">
            <w:r w:rsidR="00CB6FD9" w:rsidRPr="00583177">
              <w:rPr>
                <w:rStyle w:val="Hipercze"/>
                <w:noProof/>
                <w:color w:val="auto"/>
              </w:rPr>
              <w:t>1.</w:t>
            </w:r>
            <w:r w:rsidR="00CB6FD9" w:rsidRPr="00583177">
              <w:rPr>
                <w:noProof/>
              </w:rPr>
              <w:tab/>
            </w:r>
            <w:r w:rsidR="00CB6FD9" w:rsidRPr="00583177">
              <w:rPr>
                <w:rStyle w:val="Hipercze"/>
                <w:noProof/>
                <w:color w:val="auto"/>
              </w:rPr>
              <w:t>INFORMACJE OGÓLNE</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_Toc464066160 \h </w:instrText>
            </w:r>
            <w:r w:rsidR="00CB6FD9" w:rsidRPr="00583177">
              <w:rPr>
                <w:noProof/>
                <w:webHidden/>
              </w:rPr>
            </w:r>
            <w:r w:rsidR="00CB6FD9" w:rsidRPr="00583177">
              <w:rPr>
                <w:noProof/>
                <w:webHidden/>
              </w:rPr>
              <w:fldChar w:fldCharType="separate"/>
            </w:r>
            <w:r w:rsidR="00583177" w:rsidRPr="00583177">
              <w:rPr>
                <w:noProof/>
                <w:webHidden/>
              </w:rPr>
              <w:t>4</w:t>
            </w:r>
            <w:r w:rsidR="00CB6FD9" w:rsidRPr="00583177">
              <w:rPr>
                <w:noProof/>
                <w:webHidden/>
              </w:rPr>
              <w:fldChar w:fldCharType="end"/>
            </w:r>
          </w:hyperlink>
        </w:p>
        <w:p w:rsidR="00CB6FD9" w:rsidRPr="00583177" w:rsidRDefault="0070422A">
          <w:pPr>
            <w:pStyle w:val="Spistreci2"/>
            <w:tabs>
              <w:tab w:val="left" w:pos="880"/>
              <w:tab w:val="right" w:leader="dot" w:pos="9062"/>
            </w:tabs>
            <w:rPr>
              <w:noProof/>
            </w:rPr>
          </w:pPr>
          <w:hyperlink w:anchor="_Toc464066161" w:history="1">
            <w:r w:rsidR="00CB6FD9" w:rsidRPr="00583177">
              <w:rPr>
                <w:rStyle w:val="Hipercze"/>
                <w:noProof/>
                <w:color w:val="auto"/>
              </w:rPr>
              <w:t>1.1.</w:t>
            </w:r>
            <w:r w:rsidR="00CB6FD9" w:rsidRPr="00583177">
              <w:rPr>
                <w:noProof/>
              </w:rPr>
              <w:tab/>
            </w:r>
            <w:r w:rsidR="00CB6FD9" w:rsidRPr="00583177">
              <w:rPr>
                <w:rStyle w:val="Hipercze"/>
                <w:noProof/>
                <w:color w:val="auto"/>
              </w:rPr>
              <w:t>Definicje</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_Toc464066161 \h </w:instrText>
            </w:r>
            <w:r w:rsidR="00CB6FD9" w:rsidRPr="00583177">
              <w:rPr>
                <w:noProof/>
                <w:webHidden/>
              </w:rPr>
            </w:r>
            <w:r w:rsidR="00CB6FD9" w:rsidRPr="00583177">
              <w:rPr>
                <w:noProof/>
                <w:webHidden/>
              </w:rPr>
              <w:fldChar w:fldCharType="separate"/>
            </w:r>
            <w:r w:rsidR="00583177" w:rsidRPr="00583177">
              <w:rPr>
                <w:noProof/>
                <w:webHidden/>
              </w:rPr>
              <w:t>4</w:t>
            </w:r>
            <w:r w:rsidR="00CB6FD9" w:rsidRPr="00583177">
              <w:rPr>
                <w:noProof/>
                <w:webHidden/>
              </w:rPr>
              <w:fldChar w:fldCharType="end"/>
            </w:r>
          </w:hyperlink>
        </w:p>
        <w:p w:rsidR="00CB6FD9" w:rsidRPr="00583177" w:rsidRDefault="0070422A">
          <w:pPr>
            <w:pStyle w:val="Spistreci2"/>
            <w:tabs>
              <w:tab w:val="left" w:pos="880"/>
              <w:tab w:val="right" w:leader="dot" w:pos="9062"/>
            </w:tabs>
            <w:rPr>
              <w:noProof/>
            </w:rPr>
          </w:pPr>
          <w:hyperlink w:anchor="_Toc464066162" w:history="1">
            <w:r w:rsidR="00CB6FD9" w:rsidRPr="00583177">
              <w:rPr>
                <w:rStyle w:val="Hipercze"/>
                <w:noProof/>
                <w:color w:val="auto"/>
              </w:rPr>
              <w:t>1.2.</w:t>
            </w:r>
            <w:r w:rsidR="00CB6FD9" w:rsidRPr="00583177">
              <w:rPr>
                <w:noProof/>
              </w:rPr>
              <w:tab/>
            </w:r>
            <w:r w:rsidR="00CB6FD9" w:rsidRPr="00583177">
              <w:rPr>
                <w:rStyle w:val="Hipercze"/>
                <w:noProof/>
                <w:color w:val="auto"/>
              </w:rPr>
              <w:t>Informacje o Zamawiającym</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_Toc464066162 \h </w:instrText>
            </w:r>
            <w:r w:rsidR="00CB6FD9" w:rsidRPr="00583177">
              <w:rPr>
                <w:noProof/>
                <w:webHidden/>
              </w:rPr>
            </w:r>
            <w:r w:rsidR="00CB6FD9" w:rsidRPr="00583177">
              <w:rPr>
                <w:noProof/>
                <w:webHidden/>
              </w:rPr>
              <w:fldChar w:fldCharType="separate"/>
            </w:r>
            <w:r w:rsidR="00583177" w:rsidRPr="00583177">
              <w:rPr>
                <w:noProof/>
                <w:webHidden/>
              </w:rPr>
              <w:t>4</w:t>
            </w:r>
            <w:r w:rsidR="00CB6FD9" w:rsidRPr="00583177">
              <w:rPr>
                <w:noProof/>
                <w:webHidden/>
              </w:rPr>
              <w:fldChar w:fldCharType="end"/>
            </w:r>
          </w:hyperlink>
        </w:p>
        <w:p w:rsidR="00CB6FD9" w:rsidRPr="00583177" w:rsidRDefault="0070422A">
          <w:pPr>
            <w:pStyle w:val="Spistreci2"/>
            <w:tabs>
              <w:tab w:val="left" w:pos="880"/>
              <w:tab w:val="right" w:leader="dot" w:pos="9062"/>
            </w:tabs>
            <w:rPr>
              <w:noProof/>
            </w:rPr>
          </w:pPr>
          <w:hyperlink w:anchor="_Toc464066163" w:history="1">
            <w:r w:rsidR="00CB6FD9" w:rsidRPr="00583177">
              <w:rPr>
                <w:rStyle w:val="Hipercze"/>
                <w:noProof/>
                <w:color w:val="auto"/>
              </w:rPr>
              <w:t>1.3.</w:t>
            </w:r>
            <w:r w:rsidR="00CB6FD9" w:rsidRPr="00583177">
              <w:rPr>
                <w:noProof/>
              </w:rPr>
              <w:tab/>
            </w:r>
            <w:r w:rsidR="00CB6FD9" w:rsidRPr="00583177">
              <w:rPr>
                <w:rStyle w:val="Hipercze"/>
                <w:noProof/>
                <w:color w:val="auto"/>
              </w:rPr>
              <w:t>Oznaczenie postępowania</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_Toc464066163 \h </w:instrText>
            </w:r>
            <w:r w:rsidR="00CB6FD9" w:rsidRPr="00583177">
              <w:rPr>
                <w:noProof/>
                <w:webHidden/>
              </w:rPr>
            </w:r>
            <w:r w:rsidR="00CB6FD9" w:rsidRPr="00583177">
              <w:rPr>
                <w:noProof/>
                <w:webHidden/>
              </w:rPr>
              <w:fldChar w:fldCharType="separate"/>
            </w:r>
            <w:r w:rsidR="00583177" w:rsidRPr="00583177">
              <w:rPr>
                <w:noProof/>
                <w:webHidden/>
              </w:rPr>
              <w:t>4</w:t>
            </w:r>
            <w:r w:rsidR="00CB6FD9" w:rsidRPr="00583177">
              <w:rPr>
                <w:noProof/>
                <w:webHidden/>
              </w:rPr>
              <w:fldChar w:fldCharType="end"/>
            </w:r>
          </w:hyperlink>
        </w:p>
        <w:p w:rsidR="00CB6FD9" w:rsidRPr="00583177" w:rsidRDefault="0070422A">
          <w:pPr>
            <w:pStyle w:val="Spistreci2"/>
            <w:tabs>
              <w:tab w:val="left" w:pos="880"/>
              <w:tab w:val="right" w:leader="dot" w:pos="9062"/>
            </w:tabs>
            <w:rPr>
              <w:noProof/>
            </w:rPr>
          </w:pPr>
          <w:hyperlink w:anchor="_Toc464066164" w:history="1">
            <w:r w:rsidR="00CB6FD9" w:rsidRPr="00583177">
              <w:rPr>
                <w:rStyle w:val="Hipercze"/>
                <w:noProof/>
                <w:color w:val="auto"/>
              </w:rPr>
              <w:t>1.4.</w:t>
            </w:r>
            <w:r w:rsidR="00CB6FD9" w:rsidRPr="00583177">
              <w:rPr>
                <w:noProof/>
              </w:rPr>
              <w:tab/>
            </w:r>
            <w:r w:rsidR="00CB6FD9" w:rsidRPr="00583177">
              <w:rPr>
                <w:rStyle w:val="Hipercze"/>
                <w:noProof/>
                <w:color w:val="auto"/>
              </w:rPr>
              <w:t>Tryb postępowania i wartość zamówienia</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_Toc464066164 \h </w:instrText>
            </w:r>
            <w:r w:rsidR="00CB6FD9" w:rsidRPr="00583177">
              <w:rPr>
                <w:noProof/>
                <w:webHidden/>
              </w:rPr>
            </w:r>
            <w:r w:rsidR="00CB6FD9" w:rsidRPr="00583177">
              <w:rPr>
                <w:noProof/>
                <w:webHidden/>
              </w:rPr>
              <w:fldChar w:fldCharType="separate"/>
            </w:r>
            <w:r w:rsidR="00583177" w:rsidRPr="00583177">
              <w:rPr>
                <w:noProof/>
                <w:webHidden/>
              </w:rPr>
              <w:t>5</w:t>
            </w:r>
            <w:r w:rsidR="00CB6FD9" w:rsidRPr="00583177">
              <w:rPr>
                <w:noProof/>
                <w:webHidden/>
              </w:rPr>
              <w:fldChar w:fldCharType="end"/>
            </w:r>
          </w:hyperlink>
        </w:p>
        <w:p w:rsidR="00CB6FD9" w:rsidRPr="00583177" w:rsidRDefault="0070422A">
          <w:pPr>
            <w:pStyle w:val="Spistreci2"/>
            <w:tabs>
              <w:tab w:val="left" w:pos="880"/>
              <w:tab w:val="right" w:leader="dot" w:pos="9062"/>
            </w:tabs>
            <w:rPr>
              <w:noProof/>
            </w:rPr>
          </w:pPr>
          <w:hyperlink w:anchor="_Toc464066165" w:history="1">
            <w:r w:rsidR="00CB6FD9" w:rsidRPr="00583177">
              <w:rPr>
                <w:rStyle w:val="Hipercze"/>
                <w:noProof/>
                <w:color w:val="auto"/>
              </w:rPr>
              <w:t>1.5.</w:t>
            </w:r>
            <w:r w:rsidR="00CB6FD9" w:rsidRPr="00583177">
              <w:rPr>
                <w:noProof/>
              </w:rPr>
              <w:tab/>
            </w:r>
            <w:r w:rsidR="00CB6FD9" w:rsidRPr="00583177">
              <w:rPr>
                <w:rStyle w:val="Hipercze"/>
                <w:noProof/>
                <w:color w:val="auto"/>
              </w:rPr>
              <w:t>Oferty częściowe, wariantowe</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_Toc464066165 \h </w:instrText>
            </w:r>
            <w:r w:rsidR="00CB6FD9" w:rsidRPr="00583177">
              <w:rPr>
                <w:noProof/>
                <w:webHidden/>
              </w:rPr>
            </w:r>
            <w:r w:rsidR="00CB6FD9" w:rsidRPr="00583177">
              <w:rPr>
                <w:noProof/>
                <w:webHidden/>
              </w:rPr>
              <w:fldChar w:fldCharType="separate"/>
            </w:r>
            <w:r w:rsidR="00583177" w:rsidRPr="00583177">
              <w:rPr>
                <w:noProof/>
                <w:webHidden/>
              </w:rPr>
              <w:t>5</w:t>
            </w:r>
            <w:r w:rsidR="00CB6FD9" w:rsidRPr="00583177">
              <w:rPr>
                <w:noProof/>
                <w:webHidden/>
              </w:rPr>
              <w:fldChar w:fldCharType="end"/>
            </w:r>
          </w:hyperlink>
        </w:p>
        <w:p w:rsidR="00CB6FD9" w:rsidRPr="00583177" w:rsidRDefault="0070422A">
          <w:pPr>
            <w:pStyle w:val="Spistreci2"/>
            <w:tabs>
              <w:tab w:val="left" w:pos="880"/>
              <w:tab w:val="right" w:leader="dot" w:pos="9062"/>
            </w:tabs>
            <w:rPr>
              <w:noProof/>
            </w:rPr>
          </w:pPr>
          <w:hyperlink w:anchor="_Toc464066166" w:history="1">
            <w:r w:rsidR="00CB6FD9" w:rsidRPr="00583177">
              <w:rPr>
                <w:rStyle w:val="Hipercze"/>
                <w:noProof/>
                <w:color w:val="auto"/>
              </w:rPr>
              <w:t>1.6.</w:t>
            </w:r>
            <w:r w:rsidR="00CB6FD9" w:rsidRPr="00583177">
              <w:rPr>
                <w:noProof/>
              </w:rPr>
              <w:tab/>
            </w:r>
            <w:r w:rsidR="00CB6FD9" w:rsidRPr="00583177">
              <w:rPr>
                <w:rStyle w:val="Hipercze"/>
                <w:noProof/>
                <w:color w:val="auto"/>
              </w:rPr>
              <w:t>Forma przekazywania informacji, oświadczeń i dokumentów w postępowaniu</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_Toc464066166 \h </w:instrText>
            </w:r>
            <w:r w:rsidR="00CB6FD9" w:rsidRPr="00583177">
              <w:rPr>
                <w:noProof/>
                <w:webHidden/>
              </w:rPr>
            </w:r>
            <w:r w:rsidR="00CB6FD9" w:rsidRPr="00583177">
              <w:rPr>
                <w:noProof/>
                <w:webHidden/>
              </w:rPr>
              <w:fldChar w:fldCharType="separate"/>
            </w:r>
            <w:r w:rsidR="00583177" w:rsidRPr="00583177">
              <w:rPr>
                <w:noProof/>
                <w:webHidden/>
              </w:rPr>
              <w:t>5</w:t>
            </w:r>
            <w:r w:rsidR="00CB6FD9" w:rsidRPr="00583177">
              <w:rPr>
                <w:noProof/>
                <w:webHidden/>
              </w:rPr>
              <w:fldChar w:fldCharType="end"/>
            </w:r>
          </w:hyperlink>
        </w:p>
        <w:p w:rsidR="00CB6FD9" w:rsidRPr="00583177" w:rsidRDefault="0070422A">
          <w:pPr>
            <w:pStyle w:val="Spistreci2"/>
            <w:tabs>
              <w:tab w:val="left" w:pos="880"/>
              <w:tab w:val="right" w:leader="dot" w:pos="9062"/>
            </w:tabs>
            <w:rPr>
              <w:noProof/>
            </w:rPr>
          </w:pPr>
          <w:hyperlink w:anchor="_Toc464066167" w:history="1">
            <w:r w:rsidR="00CB6FD9" w:rsidRPr="00583177">
              <w:rPr>
                <w:rStyle w:val="Hipercze"/>
                <w:noProof/>
                <w:color w:val="auto"/>
              </w:rPr>
              <w:t>1.7.</w:t>
            </w:r>
            <w:r w:rsidR="00CB6FD9" w:rsidRPr="00583177">
              <w:rPr>
                <w:noProof/>
              </w:rPr>
              <w:tab/>
            </w:r>
            <w:r w:rsidR="00CB6FD9" w:rsidRPr="00583177">
              <w:rPr>
                <w:rStyle w:val="Hipercze"/>
                <w:noProof/>
                <w:color w:val="auto"/>
              </w:rPr>
              <w:t>Osoby uprawnione do kontaktów z Wykonawcami</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_Toc464066167 \h </w:instrText>
            </w:r>
            <w:r w:rsidR="00CB6FD9" w:rsidRPr="00583177">
              <w:rPr>
                <w:noProof/>
                <w:webHidden/>
              </w:rPr>
            </w:r>
            <w:r w:rsidR="00CB6FD9" w:rsidRPr="00583177">
              <w:rPr>
                <w:noProof/>
                <w:webHidden/>
              </w:rPr>
              <w:fldChar w:fldCharType="separate"/>
            </w:r>
            <w:r w:rsidR="00583177" w:rsidRPr="00583177">
              <w:rPr>
                <w:noProof/>
                <w:webHidden/>
              </w:rPr>
              <w:t>6</w:t>
            </w:r>
            <w:r w:rsidR="00CB6FD9" w:rsidRPr="00583177">
              <w:rPr>
                <w:noProof/>
                <w:webHidden/>
              </w:rPr>
              <w:fldChar w:fldCharType="end"/>
            </w:r>
          </w:hyperlink>
        </w:p>
        <w:p w:rsidR="00CB6FD9" w:rsidRPr="00583177" w:rsidRDefault="0070422A">
          <w:pPr>
            <w:pStyle w:val="Spistreci2"/>
            <w:tabs>
              <w:tab w:val="left" w:pos="880"/>
              <w:tab w:val="right" w:leader="dot" w:pos="9062"/>
            </w:tabs>
            <w:rPr>
              <w:noProof/>
            </w:rPr>
          </w:pPr>
          <w:hyperlink w:anchor="_Toc464066168" w:history="1">
            <w:r w:rsidR="00CB6FD9" w:rsidRPr="00583177">
              <w:rPr>
                <w:rStyle w:val="Hipercze"/>
                <w:noProof/>
                <w:color w:val="auto"/>
              </w:rPr>
              <w:t>1.8.</w:t>
            </w:r>
            <w:r w:rsidR="00CB6FD9" w:rsidRPr="00583177">
              <w:rPr>
                <w:noProof/>
              </w:rPr>
              <w:tab/>
            </w:r>
            <w:r w:rsidR="00CB6FD9" w:rsidRPr="00583177">
              <w:rPr>
                <w:rStyle w:val="Hipercze"/>
                <w:noProof/>
                <w:color w:val="auto"/>
              </w:rPr>
              <w:t>Podwykonawstwo</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_Toc464066168 \h </w:instrText>
            </w:r>
            <w:r w:rsidR="00CB6FD9" w:rsidRPr="00583177">
              <w:rPr>
                <w:noProof/>
                <w:webHidden/>
              </w:rPr>
            </w:r>
            <w:r w:rsidR="00CB6FD9" w:rsidRPr="00583177">
              <w:rPr>
                <w:noProof/>
                <w:webHidden/>
              </w:rPr>
              <w:fldChar w:fldCharType="separate"/>
            </w:r>
            <w:r w:rsidR="00583177" w:rsidRPr="00583177">
              <w:rPr>
                <w:noProof/>
                <w:webHidden/>
              </w:rPr>
              <w:t>6</w:t>
            </w:r>
            <w:r w:rsidR="00CB6FD9" w:rsidRPr="00583177">
              <w:rPr>
                <w:noProof/>
                <w:webHidden/>
              </w:rPr>
              <w:fldChar w:fldCharType="end"/>
            </w:r>
          </w:hyperlink>
        </w:p>
        <w:p w:rsidR="00CB6FD9" w:rsidRPr="00583177" w:rsidRDefault="0070422A">
          <w:pPr>
            <w:pStyle w:val="Spistreci2"/>
            <w:tabs>
              <w:tab w:val="left" w:pos="880"/>
              <w:tab w:val="right" w:leader="dot" w:pos="9062"/>
            </w:tabs>
            <w:rPr>
              <w:noProof/>
            </w:rPr>
          </w:pPr>
          <w:hyperlink w:anchor="_Toc464066169" w:history="1">
            <w:r w:rsidR="00CB6FD9" w:rsidRPr="00583177">
              <w:rPr>
                <w:rStyle w:val="Hipercze"/>
                <w:noProof/>
                <w:color w:val="auto"/>
              </w:rPr>
              <w:t>1.9.</w:t>
            </w:r>
            <w:r w:rsidR="00CB6FD9" w:rsidRPr="00583177">
              <w:rPr>
                <w:noProof/>
              </w:rPr>
              <w:tab/>
            </w:r>
            <w:r w:rsidR="00CB6FD9" w:rsidRPr="00583177">
              <w:rPr>
                <w:rStyle w:val="Hipercze"/>
                <w:noProof/>
                <w:color w:val="auto"/>
              </w:rPr>
              <w:t>Inne postanowienia</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_Toc464066169 \h </w:instrText>
            </w:r>
            <w:r w:rsidR="00CB6FD9" w:rsidRPr="00583177">
              <w:rPr>
                <w:noProof/>
                <w:webHidden/>
              </w:rPr>
            </w:r>
            <w:r w:rsidR="00CB6FD9" w:rsidRPr="00583177">
              <w:rPr>
                <w:noProof/>
                <w:webHidden/>
              </w:rPr>
              <w:fldChar w:fldCharType="separate"/>
            </w:r>
            <w:r w:rsidR="00583177" w:rsidRPr="00583177">
              <w:rPr>
                <w:noProof/>
                <w:webHidden/>
              </w:rPr>
              <w:t>7</w:t>
            </w:r>
            <w:r w:rsidR="00CB6FD9" w:rsidRPr="00583177">
              <w:rPr>
                <w:noProof/>
                <w:webHidden/>
              </w:rPr>
              <w:fldChar w:fldCharType="end"/>
            </w:r>
          </w:hyperlink>
        </w:p>
        <w:p w:rsidR="00CB6FD9" w:rsidRPr="00583177" w:rsidRDefault="0070422A">
          <w:pPr>
            <w:pStyle w:val="Spistreci1"/>
            <w:tabs>
              <w:tab w:val="left" w:pos="440"/>
              <w:tab w:val="right" w:leader="dot" w:pos="9062"/>
            </w:tabs>
            <w:rPr>
              <w:noProof/>
            </w:rPr>
          </w:pPr>
          <w:hyperlink w:anchor="_Toc464066170" w:history="1">
            <w:r w:rsidR="00CB6FD9" w:rsidRPr="00583177">
              <w:rPr>
                <w:rStyle w:val="Hipercze"/>
                <w:noProof/>
                <w:color w:val="auto"/>
              </w:rPr>
              <w:t>2.</w:t>
            </w:r>
            <w:r w:rsidR="00CB6FD9" w:rsidRPr="00583177">
              <w:rPr>
                <w:noProof/>
              </w:rPr>
              <w:tab/>
            </w:r>
            <w:r w:rsidR="00CB6FD9" w:rsidRPr="00583177">
              <w:rPr>
                <w:rStyle w:val="Hipercze"/>
                <w:noProof/>
                <w:color w:val="auto"/>
              </w:rPr>
              <w:t>OPIS PRZEDMIOTU ZAMÓWIENIA I TERMIN WYKONANIA</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_Toc464066170 \h </w:instrText>
            </w:r>
            <w:r w:rsidR="00CB6FD9" w:rsidRPr="00583177">
              <w:rPr>
                <w:noProof/>
                <w:webHidden/>
              </w:rPr>
            </w:r>
            <w:r w:rsidR="00CB6FD9" w:rsidRPr="00583177">
              <w:rPr>
                <w:noProof/>
                <w:webHidden/>
              </w:rPr>
              <w:fldChar w:fldCharType="separate"/>
            </w:r>
            <w:r w:rsidR="00583177" w:rsidRPr="00583177">
              <w:rPr>
                <w:noProof/>
                <w:webHidden/>
              </w:rPr>
              <w:t>7</w:t>
            </w:r>
            <w:r w:rsidR="00CB6FD9" w:rsidRPr="00583177">
              <w:rPr>
                <w:noProof/>
                <w:webHidden/>
              </w:rPr>
              <w:fldChar w:fldCharType="end"/>
            </w:r>
          </w:hyperlink>
        </w:p>
        <w:p w:rsidR="00CB6FD9" w:rsidRPr="00583177" w:rsidRDefault="0070422A">
          <w:pPr>
            <w:pStyle w:val="Spistreci2"/>
            <w:tabs>
              <w:tab w:val="left" w:pos="880"/>
              <w:tab w:val="right" w:leader="dot" w:pos="9062"/>
            </w:tabs>
            <w:rPr>
              <w:noProof/>
            </w:rPr>
          </w:pPr>
          <w:hyperlink w:anchor="_Toc464066171" w:history="1">
            <w:r w:rsidR="00CB6FD9" w:rsidRPr="00583177">
              <w:rPr>
                <w:rStyle w:val="Hipercze"/>
                <w:noProof/>
                <w:color w:val="auto"/>
              </w:rPr>
              <w:t>2.1.</w:t>
            </w:r>
            <w:r w:rsidR="00CB6FD9" w:rsidRPr="00583177">
              <w:rPr>
                <w:noProof/>
              </w:rPr>
              <w:tab/>
            </w:r>
            <w:r w:rsidR="00CB6FD9" w:rsidRPr="00583177">
              <w:rPr>
                <w:rStyle w:val="Hipercze"/>
                <w:noProof/>
                <w:color w:val="auto"/>
              </w:rPr>
              <w:t>Przedmiot zamówienia</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_Toc464066171 \h </w:instrText>
            </w:r>
            <w:r w:rsidR="00CB6FD9" w:rsidRPr="00583177">
              <w:rPr>
                <w:noProof/>
                <w:webHidden/>
              </w:rPr>
            </w:r>
            <w:r w:rsidR="00CB6FD9" w:rsidRPr="00583177">
              <w:rPr>
                <w:noProof/>
                <w:webHidden/>
              </w:rPr>
              <w:fldChar w:fldCharType="separate"/>
            </w:r>
            <w:r w:rsidR="00583177" w:rsidRPr="00583177">
              <w:rPr>
                <w:noProof/>
                <w:webHidden/>
              </w:rPr>
              <w:t>7</w:t>
            </w:r>
            <w:r w:rsidR="00CB6FD9" w:rsidRPr="00583177">
              <w:rPr>
                <w:noProof/>
                <w:webHidden/>
              </w:rPr>
              <w:fldChar w:fldCharType="end"/>
            </w:r>
          </w:hyperlink>
        </w:p>
        <w:p w:rsidR="00CB6FD9" w:rsidRPr="00583177" w:rsidRDefault="0070422A">
          <w:pPr>
            <w:pStyle w:val="Spistreci2"/>
            <w:tabs>
              <w:tab w:val="left" w:pos="880"/>
              <w:tab w:val="right" w:leader="dot" w:pos="9062"/>
            </w:tabs>
            <w:rPr>
              <w:noProof/>
            </w:rPr>
          </w:pPr>
          <w:hyperlink w:anchor="_Toc464066172" w:history="1">
            <w:r w:rsidR="00CB6FD9" w:rsidRPr="00583177">
              <w:rPr>
                <w:rStyle w:val="Hipercze"/>
                <w:noProof/>
                <w:color w:val="auto"/>
              </w:rPr>
              <w:t>2.2.</w:t>
            </w:r>
            <w:r w:rsidR="00CB6FD9" w:rsidRPr="00583177">
              <w:rPr>
                <w:noProof/>
              </w:rPr>
              <w:tab/>
            </w:r>
            <w:r w:rsidR="00CB6FD9" w:rsidRPr="00583177">
              <w:rPr>
                <w:rStyle w:val="Hipercze"/>
                <w:noProof/>
                <w:color w:val="auto"/>
              </w:rPr>
              <w:t>Klauzula społeczna</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_Toc464066172 \h </w:instrText>
            </w:r>
            <w:r w:rsidR="00CB6FD9" w:rsidRPr="00583177">
              <w:rPr>
                <w:noProof/>
                <w:webHidden/>
              </w:rPr>
            </w:r>
            <w:r w:rsidR="00CB6FD9" w:rsidRPr="00583177">
              <w:rPr>
                <w:noProof/>
                <w:webHidden/>
              </w:rPr>
              <w:fldChar w:fldCharType="separate"/>
            </w:r>
            <w:r w:rsidR="00583177" w:rsidRPr="00583177">
              <w:rPr>
                <w:noProof/>
                <w:webHidden/>
              </w:rPr>
              <w:t>8</w:t>
            </w:r>
            <w:r w:rsidR="00CB6FD9" w:rsidRPr="00583177">
              <w:rPr>
                <w:noProof/>
                <w:webHidden/>
              </w:rPr>
              <w:fldChar w:fldCharType="end"/>
            </w:r>
          </w:hyperlink>
        </w:p>
        <w:p w:rsidR="00CB6FD9" w:rsidRPr="00583177" w:rsidRDefault="0070422A">
          <w:pPr>
            <w:pStyle w:val="Spistreci2"/>
            <w:tabs>
              <w:tab w:val="left" w:pos="880"/>
              <w:tab w:val="right" w:leader="dot" w:pos="9062"/>
            </w:tabs>
            <w:rPr>
              <w:noProof/>
            </w:rPr>
          </w:pPr>
          <w:hyperlink w:anchor="_Toc464066173" w:history="1">
            <w:r w:rsidR="00CB6FD9" w:rsidRPr="00583177">
              <w:rPr>
                <w:rStyle w:val="Hipercze"/>
                <w:noProof/>
                <w:color w:val="auto"/>
              </w:rPr>
              <w:t>2.3.</w:t>
            </w:r>
            <w:r w:rsidR="00CB6FD9" w:rsidRPr="00583177">
              <w:rPr>
                <w:noProof/>
              </w:rPr>
              <w:tab/>
            </w:r>
            <w:r w:rsidR="00CB6FD9" w:rsidRPr="00583177">
              <w:rPr>
                <w:rStyle w:val="Hipercze"/>
                <w:noProof/>
                <w:color w:val="auto"/>
              </w:rPr>
              <w:t>Termin wykonania zamówienia i warunki realizacji</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_Toc464066173 \h </w:instrText>
            </w:r>
            <w:r w:rsidR="00CB6FD9" w:rsidRPr="00583177">
              <w:rPr>
                <w:noProof/>
                <w:webHidden/>
              </w:rPr>
            </w:r>
            <w:r w:rsidR="00CB6FD9" w:rsidRPr="00583177">
              <w:rPr>
                <w:noProof/>
                <w:webHidden/>
              </w:rPr>
              <w:fldChar w:fldCharType="separate"/>
            </w:r>
            <w:r w:rsidR="00583177" w:rsidRPr="00583177">
              <w:rPr>
                <w:noProof/>
                <w:webHidden/>
              </w:rPr>
              <w:t>8</w:t>
            </w:r>
            <w:r w:rsidR="00CB6FD9" w:rsidRPr="00583177">
              <w:rPr>
                <w:noProof/>
                <w:webHidden/>
              </w:rPr>
              <w:fldChar w:fldCharType="end"/>
            </w:r>
          </w:hyperlink>
        </w:p>
        <w:p w:rsidR="00CB6FD9" w:rsidRPr="00583177" w:rsidRDefault="0070422A">
          <w:pPr>
            <w:pStyle w:val="Spistreci1"/>
            <w:tabs>
              <w:tab w:val="left" w:pos="440"/>
              <w:tab w:val="right" w:leader="dot" w:pos="9062"/>
            </w:tabs>
            <w:rPr>
              <w:noProof/>
            </w:rPr>
          </w:pPr>
          <w:hyperlink w:anchor="_Toc464066174" w:history="1">
            <w:r w:rsidR="00CB6FD9" w:rsidRPr="00583177">
              <w:rPr>
                <w:rStyle w:val="Hipercze"/>
                <w:noProof/>
                <w:color w:val="auto"/>
              </w:rPr>
              <w:t>3.</w:t>
            </w:r>
            <w:r w:rsidR="00CB6FD9" w:rsidRPr="00583177">
              <w:rPr>
                <w:noProof/>
              </w:rPr>
              <w:tab/>
            </w:r>
            <w:r w:rsidR="00CB6FD9" w:rsidRPr="00583177">
              <w:rPr>
                <w:rStyle w:val="Hipercze"/>
                <w:noProof/>
                <w:color w:val="auto"/>
              </w:rPr>
              <w:t>Wysokość i zasady wniesienia wadium</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_Toc464066174 \h </w:instrText>
            </w:r>
            <w:r w:rsidR="00CB6FD9" w:rsidRPr="00583177">
              <w:rPr>
                <w:noProof/>
                <w:webHidden/>
              </w:rPr>
            </w:r>
            <w:r w:rsidR="00CB6FD9" w:rsidRPr="00583177">
              <w:rPr>
                <w:noProof/>
                <w:webHidden/>
              </w:rPr>
              <w:fldChar w:fldCharType="separate"/>
            </w:r>
            <w:r w:rsidR="00583177" w:rsidRPr="00583177">
              <w:rPr>
                <w:noProof/>
                <w:webHidden/>
              </w:rPr>
              <w:t>8</w:t>
            </w:r>
            <w:r w:rsidR="00CB6FD9" w:rsidRPr="00583177">
              <w:rPr>
                <w:noProof/>
                <w:webHidden/>
              </w:rPr>
              <w:fldChar w:fldCharType="end"/>
            </w:r>
          </w:hyperlink>
        </w:p>
        <w:p w:rsidR="00CB6FD9" w:rsidRPr="00583177" w:rsidRDefault="0070422A">
          <w:pPr>
            <w:pStyle w:val="Spistreci2"/>
            <w:tabs>
              <w:tab w:val="left" w:pos="880"/>
              <w:tab w:val="right" w:leader="dot" w:pos="9062"/>
            </w:tabs>
            <w:rPr>
              <w:noProof/>
            </w:rPr>
          </w:pPr>
          <w:hyperlink w:anchor="_Toc464066175" w:history="1">
            <w:r w:rsidR="00CB6FD9" w:rsidRPr="00583177">
              <w:rPr>
                <w:rStyle w:val="Hipercze"/>
                <w:noProof/>
                <w:color w:val="auto"/>
              </w:rPr>
              <w:t>3.1.</w:t>
            </w:r>
            <w:r w:rsidR="00CB6FD9" w:rsidRPr="00583177">
              <w:rPr>
                <w:noProof/>
              </w:rPr>
              <w:tab/>
            </w:r>
            <w:r w:rsidR="00CB6FD9" w:rsidRPr="00583177">
              <w:rPr>
                <w:rStyle w:val="Hipercze"/>
                <w:noProof/>
                <w:color w:val="auto"/>
              </w:rPr>
              <w:t>Wysokość wadium</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_Toc464066175 \h </w:instrText>
            </w:r>
            <w:r w:rsidR="00CB6FD9" w:rsidRPr="00583177">
              <w:rPr>
                <w:noProof/>
                <w:webHidden/>
              </w:rPr>
            </w:r>
            <w:r w:rsidR="00CB6FD9" w:rsidRPr="00583177">
              <w:rPr>
                <w:noProof/>
                <w:webHidden/>
              </w:rPr>
              <w:fldChar w:fldCharType="separate"/>
            </w:r>
            <w:r w:rsidR="00583177" w:rsidRPr="00583177">
              <w:rPr>
                <w:noProof/>
                <w:webHidden/>
              </w:rPr>
              <w:t>8</w:t>
            </w:r>
            <w:r w:rsidR="00CB6FD9" w:rsidRPr="00583177">
              <w:rPr>
                <w:noProof/>
                <w:webHidden/>
              </w:rPr>
              <w:fldChar w:fldCharType="end"/>
            </w:r>
          </w:hyperlink>
        </w:p>
        <w:p w:rsidR="00CB6FD9" w:rsidRPr="00583177" w:rsidRDefault="0070422A">
          <w:pPr>
            <w:pStyle w:val="Spistreci2"/>
            <w:tabs>
              <w:tab w:val="left" w:pos="880"/>
              <w:tab w:val="right" w:leader="dot" w:pos="9062"/>
            </w:tabs>
            <w:rPr>
              <w:noProof/>
            </w:rPr>
          </w:pPr>
          <w:hyperlink w:anchor="_Toc464066176" w:history="1">
            <w:r w:rsidR="00CB6FD9" w:rsidRPr="00583177">
              <w:rPr>
                <w:rStyle w:val="Hipercze"/>
                <w:noProof/>
                <w:color w:val="auto"/>
              </w:rPr>
              <w:t>3.2.</w:t>
            </w:r>
            <w:r w:rsidR="00CB6FD9" w:rsidRPr="00583177">
              <w:rPr>
                <w:noProof/>
              </w:rPr>
              <w:tab/>
            </w:r>
            <w:r w:rsidR="00CB6FD9" w:rsidRPr="00583177">
              <w:rPr>
                <w:rStyle w:val="Hipercze"/>
                <w:noProof/>
                <w:color w:val="auto"/>
              </w:rPr>
              <w:t>Forma wadium</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_Toc464066176 \h </w:instrText>
            </w:r>
            <w:r w:rsidR="00CB6FD9" w:rsidRPr="00583177">
              <w:rPr>
                <w:noProof/>
                <w:webHidden/>
              </w:rPr>
            </w:r>
            <w:r w:rsidR="00CB6FD9" w:rsidRPr="00583177">
              <w:rPr>
                <w:noProof/>
                <w:webHidden/>
              </w:rPr>
              <w:fldChar w:fldCharType="separate"/>
            </w:r>
            <w:r w:rsidR="00583177" w:rsidRPr="00583177">
              <w:rPr>
                <w:noProof/>
                <w:webHidden/>
              </w:rPr>
              <w:t>9</w:t>
            </w:r>
            <w:r w:rsidR="00CB6FD9" w:rsidRPr="00583177">
              <w:rPr>
                <w:noProof/>
                <w:webHidden/>
              </w:rPr>
              <w:fldChar w:fldCharType="end"/>
            </w:r>
          </w:hyperlink>
        </w:p>
        <w:p w:rsidR="00CB6FD9" w:rsidRPr="00583177" w:rsidRDefault="0070422A">
          <w:pPr>
            <w:pStyle w:val="Spistreci2"/>
            <w:tabs>
              <w:tab w:val="left" w:pos="880"/>
              <w:tab w:val="right" w:leader="dot" w:pos="9062"/>
            </w:tabs>
            <w:rPr>
              <w:noProof/>
            </w:rPr>
          </w:pPr>
          <w:hyperlink w:anchor="_Toc464066177" w:history="1">
            <w:r w:rsidR="00CB6FD9" w:rsidRPr="00583177">
              <w:rPr>
                <w:rStyle w:val="Hipercze"/>
                <w:noProof/>
                <w:color w:val="auto"/>
              </w:rPr>
              <w:t>3.3.</w:t>
            </w:r>
            <w:r w:rsidR="00CB6FD9" w:rsidRPr="00583177">
              <w:rPr>
                <w:noProof/>
              </w:rPr>
              <w:tab/>
            </w:r>
            <w:r w:rsidR="00CB6FD9" w:rsidRPr="00583177">
              <w:rPr>
                <w:rStyle w:val="Hipercze"/>
                <w:noProof/>
                <w:color w:val="auto"/>
              </w:rPr>
              <w:t>Termin i miejsce wniesienia wadium</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_Toc464066177 \h </w:instrText>
            </w:r>
            <w:r w:rsidR="00CB6FD9" w:rsidRPr="00583177">
              <w:rPr>
                <w:noProof/>
                <w:webHidden/>
              </w:rPr>
            </w:r>
            <w:r w:rsidR="00CB6FD9" w:rsidRPr="00583177">
              <w:rPr>
                <w:noProof/>
                <w:webHidden/>
              </w:rPr>
              <w:fldChar w:fldCharType="separate"/>
            </w:r>
            <w:r w:rsidR="00583177" w:rsidRPr="00583177">
              <w:rPr>
                <w:noProof/>
                <w:webHidden/>
              </w:rPr>
              <w:t>9</w:t>
            </w:r>
            <w:r w:rsidR="00CB6FD9" w:rsidRPr="00583177">
              <w:rPr>
                <w:noProof/>
                <w:webHidden/>
              </w:rPr>
              <w:fldChar w:fldCharType="end"/>
            </w:r>
          </w:hyperlink>
        </w:p>
        <w:p w:rsidR="00CB6FD9" w:rsidRPr="00583177" w:rsidRDefault="0070422A">
          <w:pPr>
            <w:pStyle w:val="Spistreci2"/>
            <w:tabs>
              <w:tab w:val="left" w:pos="880"/>
              <w:tab w:val="right" w:leader="dot" w:pos="9062"/>
            </w:tabs>
            <w:rPr>
              <w:noProof/>
            </w:rPr>
          </w:pPr>
          <w:hyperlink w:anchor="_Toc464066178" w:history="1">
            <w:r w:rsidR="00CB6FD9" w:rsidRPr="00583177">
              <w:rPr>
                <w:rStyle w:val="Hipercze"/>
                <w:noProof/>
                <w:color w:val="auto"/>
              </w:rPr>
              <w:t>3.4.</w:t>
            </w:r>
            <w:r w:rsidR="00CB6FD9" w:rsidRPr="00583177">
              <w:rPr>
                <w:noProof/>
              </w:rPr>
              <w:tab/>
            </w:r>
            <w:r w:rsidR="00CB6FD9" w:rsidRPr="00583177">
              <w:rPr>
                <w:rStyle w:val="Hipercze"/>
                <w:noProof/>
                <w:color w:val="auto"/>
              </w:rPr>
              <w:t>Zwrot wadium</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_Toc464066178 \h </w:instrText>
            </w:r>
            <w:r w:rsidR="00CB6FD9" w:rsidRPr="00583177">
              <w:rPr>
                <w:noProof/>
                <w:webHidden/>
              </w:rPr>
            </w:r>
            <w:r w:rsidR="00CB6FD9" w:rsidRPr="00583177">
              <w:rPr>
                <w:noProof/>
                <w:webHidden/>
              </w:rPr>
              <w:fldChar w:fldCharType="separate"/>
            </w:r>
            <w:r w:rsidR="00583177" w:rsidRPr="00583177">
              <w:rPr>
                <w:noProof/>
                <w:webHidden/>
              </w:rPr>
              <w:t>10</w:t>
            </w:r>
            <w:r w:rsidR="00CB6FD9" w:rsidRPr="00583177">
              <w:rPr>
                <w:noProof/>
                <w:webHidden/>
              </w:rPr>
              <w:fldChar w:fldCharType="end"/>
            </w:r>
          </w:hyperlink>
        </w:p>
        <w:p w:rsidR="00CB6FD9" w:rsidRPr="00583177" w:rsidRDefault="0070422A">
          <w:pPr>
            <w:pStyle w:val="Spistreci2"/>
            <w:tabs>
              <w:tab w:val="left" w:pos="880"/>
              <w:tab w:val="right" w:leader="dot" w:pos="9062"/>
            </w:tabs>
            <w:rPr>
              <w:noProof/>
            </w:rPr>
          </w:pPr>
          <w:hyperlink w:anchor="_Toc464066179" w:history="1">
            <w:r w:rsidR="00CB6FD9" w:rsidRPr="00583177">
              <w:rPr>
                <w:rStyle w:val="Hipercze"/>
                <w:noProof/>
                <w:color w:val="auto"/>
              </w:rPr>
              <w:t>3.5.</w:t>
            </w:r>
            <w:r w:rsidR="00CB6FD9" w:rsidRPr="00583177">
              <w:rPr>
                <w:noProof/>
              </w:rPr>
              <w:tab/>
            </w:r>
            <w:r w:rsidR="00CB6FD9" w:rsidRPr="00583177">
              <w:rPr>
                <w:rStyle w:val="Hipercze"/>
                <w:noProof/>
                <w:color w:val="auto"/>
              </w:rPr>
              <w:t>Zatrzymanie wadium</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_Toc464066179 \h </w:instrText>
            </w:r>
            <w:r w:rsidR="00CB6FD9" w:rsidRPr="00583177">
              <w:rPr>
                <w:noProof/>
                <w:webHidden/>
              </w:rPr>
            </w:r>
            <w:r w:rsidR="00CB6FD9" w:rsidRPr="00583177">
              <w:rPr>
                <w:noProof/>
                <w:webHidden/>
              </w:rPr>
              <w:fldChar w:fldCharType="separate"/>
            </w:r>
            <w:r w:rsidR="00583177" w:rsidRPr="00583177">
              <w:rPr>
                <w:noProof/>
                <w:webHidden/>
              </w:rPr>
              <w:t>10</w:t>
            </w:r>
            <w:r w:rsidR="00CB6FD9" w:rsidRPr="00583177">
              <w:rPr>
                <w:noProof/>
                <w:webHidden/>
              </w:rPr>
              <w:fldChar w:fldCharType="end"/>
            </w:r>
          </w:hyperlink>
        </w:p>
        <w:p w:rsidR="00CB6FD9" w:rsidRPr="00583177" w:rsidRDefault="0070422A">
          <w:pPr>
            <w:pStyle w:val="Spistreci1"/>
            <w:tabs>
              <w:tab w:val="left" w:pos="440"/>
              <w:tab w:val="right" w:leader="dot" w:pos="9062"/>
            </w:tabs>
            <w:rPr>
              <w:noProof/>
            </w:rPr>
          </w:pPr>
          <w:hyperlink w:anchor="_Toc464066180" w:history="1">
            <w:r w:rsidR="00CB6FD9" w:rsidRPr="00583177">
              <w:rPr>
                <w:rStyle w:val="Hipercze"/>
                <w:noProof/>
                <w:color w:val="auto"/>
              </w:rPr>
              <w:t>4.</w:t>
            </w:r>
            <w:r w:rsidR="00CB6FD9" w:rsidRPr="00583177">
              <w:rPr>
                <w:noProof/>
              </w:rPr>
              <w:tab/>
            </w:r>
            <w:r w:rsidR="00CB6FD9" w:rsidRPr="00583177">
              <w:rPr>
                <w:rStyle w:val="Hipercze"/>
                <w:noProof/>
                <w:color w:val="auto"/>
              </w:rPr>
              <w:t>Warunki udzielenia zamówienia w postępowaniu, oferta oraz dokumenty wymagane od Wykonawcy</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_Toc464066180 \h </w:instrText>
            </w:r>
            <w:r w:rsidR="00CB6FD9" w:rsidRPr="00583177">
              <w:rPr>
                <w:noProof/>
                <w:webHidden/>
              </w:rPr>
            </w:r>
            <w:r w:rsidR="00CB6FD9" w:rsidRPr="00583177">
              <w:rPr>
                <w:noProof/>
                <w:webHidden/>
              </w:rPr>
              <w:fldChar w:fldCharType="separate"/>
            </w:r>
            <w:r w:rsidR="00583177" w:rsidRPr="00583177">
              <w:rPr>
                <w:noProof/>
                <w:webHidden/>
              </w:rPr>
              <w:t>11</w:t>
            </w:r>
            <w:r w:rsidR="00CB6FD9" w:rsidRPr="00583177">
              <w:rPr>
                <w:noProof/>
                <w:webHidden/>
              </w:rPr>
              <w:fldChar w:fldCharType="end"/>
            </w:r>
          </w:hyperlink>
        </w:p>
        <w:p w:rsidR="00CB6FD9" w:rsidRPr="00583177" w:rsidRDefault="0070422A">
          <w:pPr>
            <w:pStyle w:val="Spistreci2"/>
            <w:tabs>
              <w:tab w:val="left" w:pos="880"/>
              <w:tab w:val="right" w:leader="dot" w:pos="9062"/>
            </w:tabs>
            <w:rPr>
              <w:noProof/>
            </w:rPr>
          </w:pPr>
          <w:hyperlink w:anchor="_Toc464066181" w:history="1">
            <w:r w:rsidR="00CB6FD9" w:rsidRPr="00583177">
              <w:rPr>
                <w:rStyle w:val="Hipercze"/>
                <w:noProof/>
                <w:color w:val="auto"/>
              </w:rPr>
              <w:t>4.1.</w:t>
            </w:r>
            <w:r w:rsidR="00CB6FD9" w:rsidRPr="00583177">
              <w:rPr>
                <w:noProof/>
              </w:rPr>
              <w:tab/>
            </w:r>
            <w:r w:rsidR="00CB6FD9" w:rsidRPr="00583177">
              <w:rPr>
                <w:rStyle w:val="Hipercze"/>
                <w:noProof/>
                <w:color w:val="auto"/>
              </w:rPr>
              <w:t>Warunki udziału w postępowaniu</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_Toc464066181 \h </w:instrText>
            </w:r>
            <w:r w:rsidR="00CB6FD9" w:rsidRPr="00583177">
              <w:rPr>
                <w:noProof/>
                <w:webHidden/>
              </w:rPr>
            </w:r>
            <w:r w:rsidR="00CB6FD9" w:rsidRPr="00583177">
              <w:rPr>
                <w:noProof/>
                <w:webHidden/>
              </w:rPr>
              <w:fldChar w:fldCharType="separate"/>
            </w:r>
            <w:r w:rsidR="00583177" w:rsidRPr="00583177">
              <w:rPr>
                <w:noProof/>
                <w:webHidden/>
              </w:rPr>
              <w:t>11</w:t>
            </w:r>
            <w:r w:rsidR="00CB6FD9" w:rsidRPr="00583177">
              <w:rPr>
                <w:noProof/>
                <w:webHidden/>
              </w:rPr>
              <w:fldChar w:fldCharType="end"/>
            </w:r>
          </w:hyperlink>
        </w:p>
        <w:p w:rsidR="00CB6FD9" w:rsidRPr="00583177" w:rsidRDefault="0070422A">
          <w:pPr>
            <w:pStyle w:val="Spistreci2"/>
            <w:tabs>
              <w:tab w:val="left" w:pos="880"/>
              <w:tab w:val="right" w:leader="dot" w:pos="9062"/>
            </w:tabs>
            <w:rPr>
              <w:noProof/>
            </w:rPr>
          </w:pPr>
          <w:hyperlink w:anchor="_Toc464066182" w:history="1">
            <w:r w:rsidR="00CB6FD9" w:rsidRPr="00583177">
              <w:rPr>
                <w:rStyle w:val="Hipercze"/>
                <w:noProof/>
                <w:color w:val="auto"/>
              </w:rPr>
              <w:t>4.2.</w:t>
            </w:r>
            <w:r w:rsidR="00CB6FD9" w:rsidRPr="00583177">
              <w:rPr>
                <w:noProof/>
              </w:rPr>
              <w:tab/>
            </w:r>
            <w:r w:rsidR="00CB6FD9" w:rsidRPr="00583177">
              <w:rPr>
                <w:rStyle w:val="Hipercze"/>
                <w:noProof/>
                <w:color w:val="auto"/>
              </w:rPr>
              <w:t>Podstawy wykluczenia</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_Toc464066182 \h </w:instrText>
            </w:r>
            <w:r w:rsidR="00CB6FD9" w:rsidRPr="00583177">
              <w:rPr>
                <w:noProof/>
                <w:webHidden/>
              </w:rPr>
            </w:r>
            <w:r w:rsidR="00CB6FD9" w:rsidRPr="00583177">
              <w:rPr>
                <w:noProof/>
                <w:webHidden/>
              </w:rPr>
              <w:fldChar w:fldCharType="separate"/>
            </w:r>
            <w:r w:rsidR="00583177" w:rsidRPr="00583177">
              <w:rPr>
                <w:noProof/>
                <w:webHidden/>
              </w:rPr>
              <w:t>12</w:t>
            </w:r>
            <w:r w:rsidR="00CB6FD9" w:rsidRPr="00583177">
              <w:rPr>
                <w:noProof/>
                <w:webHidden/>
              </w:rPr>
              <w:fldChar w:fldCharType="end"/>
            </w:r>
          </w:hyperlink>
        </w:p>
        <w:p w:rsidR="00CB6FD9" w:rsidRPr="00583177" w:rsidRDefault="0070422A">
          <w:pPr>
            <w:pStyle w:val="Spistreci2"/>
            <w:tabs>
              <w:tab w:val="left" w:pos="880"/>
              <w:tab w:val="right" w:leader="dot" w:pos="9062"/>
            </w:tabs>
            <w:rPr>
              <w:noProof/>
            </w:rPr>
          </w:pPr>
          <w:hyperlink w:anchor="_Toc464066183" w:history="1">
            <w:r w:rsidR="00CB6FD9" w:rsidRPr="00583177">
              <w:rPr>
                <w:rStyle w:val="Hipercze"/>
                <w:noProof/>
                <w:color w:val="auto"/>
              </w:rPr>
              <w:t>4.3.</w:t>
            </w:r>
            <w:r w:rsidR="00CB6FD9" w:rsidRPr="00583177">
              <w:rPr>
                <w:noProof/>
              </w:rPr>
              <w:tab/>
            </w:r>
            <w:r w:rsidR="00CB6FD9" w:rsidRPr="00583177">
              <w:rPr>
                <w:rStyle w:val="Hipercze"/>
                <w:noProof/>
                <w:color w:val="auto"/>
              </w:rPr>
              <w:t>Wymogi formalne oferty</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_Toc464066183 \h </w:instrText>
            </w:r>
            <w:r w:rsidR="00CB6FD9" w:rsidRPr="00583177">
              <w:rPr>
                <w:noProof/>
                <w:webHidden/>
              </w:rPr>
            </w:r>
            <w:r w:rsidR="00CB6FD9" w:rsidRPr="00583177">
              <w:rPr>
                <w:noProof/>
                <w:webHidden/>
              </w:rPr>
              <w:fldChar w:fldCharType="separate"/>
            </w:r>
            <w:r w:rsidR="00583177" w:rsidRPr="00583177">
              <w:rPr>
                <w:noProof/>
                <w:webHidden/>
              </w:rPr>
              <w:t>13</w:t>
            </w:r>
            <w:r w:rsidR="00CB6FD9" w:rsidRPr="00583177">
              <w:rPr>
                <w:noProof/>
                <w:webHidden/>
              </w:rPr>
              <w:fldChar w:fldCharType="end"/>
            </w:r>
          </w:hyperlink>
        </w:p>
        <w:p w:rsidR="00CB6FD9" w:rsidRPr="00583177" w:rsidRDefault="0070422A">
          <w:pPr>
            <w:pStyle w:val="Spistreci2"/>
            <w:tabs>
              <w:tab w:val="left" w:pos="880"/>
              <w:tab w:val="right" w:leader="dot" w:pos="9062"/>
            </w:tabs>
            <w:rPr>
              <w:noProof/>
            </w:rPr>
          </w:pPr>
          <w:hyperlink w:anchor="_Toc464066184" w:history="1">
            <w:r w:rsidR="00CB6FD9" w:rsidRPr="00583177">
              <w:rPr>
                <w:rStyle w:val="Hipercze"/>
                <w:noProof/>
                <w:color w:val="auto"/>
              </w:rPr>
              <w:t>4.4.</w:t>
            </w:r>
            <w:r w:rsidR="00CB6FD9" w:rsidRPr="00583177">
              <w:rPr>
                <w:noProof/>
              </w:rPr>
              <w:tab/>
            </w:r>
            <w:r w:rsidR="00CB6FD9" w:rsidRPr="00583177">
              <w:rPr>
                <w:rStyle w:val="Hipercze"/>
                <w:noProof/>
                <w:color w:val="auto"/>
              </w:rPr>
              <w:t>Wykaz oświadczeń lub dokumentów potwierdzających brak podstaw wykluczenia</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_Toc464066184 \h </w:instrText>
            </w:r>
            <w:r w:rsidR="00CB6FD9" w:rsidRPr="00583177">
              <w:rPr>
                <w:noProof/>
                <w:webHidden/>
              </w:rPr>
            </w:r>
            <w:r w:rsidR="00CB6FD9" w:rsidRPr="00583177">
              <w:rPr>
                <w:noProof/>
                <w:webHidden/>
              </w:rPr>
              <w:fldChar w:fldCharType="separate"/>
            </w:r>
            <w:r w:rsidR="00583177" w:rsidRPr="00583177">
              <w:rPr>
                <w:noProof/>
                <w:webHidden/>
              </w:rPr>
              <w:t>14</w:t>
            </w:r>
            <w:r w:rsidR="00CB6FD9" w:rsidRPr="00583177">
              <w:rPr>
                <w:noProof/>
                <w:webHidden/>
              </w:rPr>
              <w:fldChar w:fldCharType="end"/>
            </w:r>
          </w:hyperlink>
        </w:p>
        <w:p w:rsidR="00CB6FD9" w:rsidRPr="00583177" w:rsidRDefault="0070422A">
          <w:pPr>
            <w:pStyle w:val="Spistreci2"/>
            <w:tabs>
              <w:tab w:val="left" w:pos="880"/>
              <w:tab w:val="right" w:leader="dot" w:pos="9062"/>
            </w:tabs>
            <w:rPr>
              <w:noProof/>
            </w:rPr>
          </w:pPr>
          <w:hyperlink w:anchor="_Toc464066185" w:history="1">
            <w:r w:rsidR="00CB6FD9" w:rsidRPr="00583177">
              <w:rPr>
                <w:rStyle w:val="Hipercze"/>
                <w:noProof/>
                <w:color w:val="auto"/>
              </w:rPr>
              <w:t>4.5.</w:t>
            </w:r>
            <w:r w:rsidR="00CB6FD9" w:rsidRPr="00583177">
              <w:rPr>
                <w:noProof/>
              </w:rPr>
              <w:tab/>
            </w:r>
            <w:r w:rsidR="00CB6FD9" w:rsidRPr="00583177">
              <w:rPr>
                <w:rStyle w:val="Hipercze"/>
                <w:noProof/>
                <w:color w:val="auto"/>
              </w:rPr>
              <w:t>Wykaz oświadczeń lub dokumentów potwierdzających spełnianie warunków udziału w postępowaniu</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_Toc464066185 \h </w:instrText>
            </w:r>
            <w:r w:rsidR="00CB6FD9" w:rsidRPr="00583177">
              <w:rPr>
                <w:noProof/>
                <w:webHidden/>
              </w:rPr>
            </w:r>
            <w:r w:rsidR="00CB6FD9" w:rsidRPr="00583177">
              <w:rPr>
                <w:noProof/>
                <w:webHidden/>
              </w:rPr>
              <w:fldChar w:fldCharType="separate"/>
            </w:r>
            <w:r w:rsidR="00583177" w:rsidRPr="00583177">
              <w:rPr>
                <w:noProof/>
                <w:webHidden/>
              </w:rPr>
              <w:t>17</w:t>
            </w:r>
            <w:r w:rsidR="00CB6FD9" w:rsidRPr="00583177">
              <w:rPr>
                <w:noProof/>
                <w:webHidden/>
              </w:rPr>
              <w:fldChar w:fldCharType="end"/>
            </w:r>
          </w:hyperlink>
        </w:p>
        <w:p w:rsidR="00CB6FD9" w:rsidRPr="00583177" w:rsidRDefault="0070422A">
          <w:pPr>
            <w:pStyle w:val="Spistreci2"/>
            <w:tabs>
              <w:tab w:val="left" w:pos="880"/>
              <w:tab w:val="right" w:leader="dot" w:pos="9062"/>
            </w:tabs>
            <w:rPr>
              <w:noProof/>
            </w:rPr>
          </w:pPr>
          <w:hyperlink w:anchor="_Toc464066186" w:history="1">
            <w:r w:rsidR="00CB6FD9" w:rsidRPr="00583177">
              <w:rPr>
                <w:rStyle w:val="Hipercze"/>
                <w:noProof/>
                <w:color w:val="auto"/>
              </w:rPr>
              <w:t>4.6.</w:t>
            </w:r>
            <w:r w:rsidR="00CB6FD9" w:rsidRPr="00583177">
              <w:rPr>
                <w:noProof/>
              </w:rPr>
              <w:tab/>
            </w:r>
            <w:r w:rsidR="00CB6FD9" w:rsidRPr="00583177">
              <w:rPr>
                <w:rStyle w:val="Hipercze"/>
                <w:noProof/>
                <w:color w:val="auto"/>
              </w:rPr>
              <w:t>Wykonawca zagraniczny i Wykonawcy wspólnie ubiegający się o wykonanie zamówienia oraz podwykonawcy</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_Toc464066186 \h </w:instrText>
            </w:r>
            <w:r w:rsidR="00CB6FD9" w:rsidRPr="00583177">
              <w:rPr>
                <w:noProof/>
                <w:webHidden/>
              </w:rPr>
            </w:r>
            <w:r w:rsidR="00CB6FD9" w:rsidRPr="00583177">
              <w:rPr>
                <w:noProof/>
                <w:webHidden/>
              </w:rPr>
              <w:fldChar w:fldCharType="separate"/>
            </w:r>
            <w:r w:rsidR="00583177" w:rsidRPr="00583177">
              <w:rPr>
                <w:noProof/>
                <w:webHidden/>
              </w:rPr>
              <w:t>18</w:t>
            </w:r>
            <w:r w:rsidR="00CB6FD9" w:rsidRPr="00583177">
              <w:rPr>
                <w:noProof/>
                <w:webHidden/>
              </w:rPr>
              <w:fldChar w:fldCharType="end"/>
            </w:r>
          </w:hyperlink>
        </w:p>
        <w:p w:rsidR="00CB6FD9" w:rsidRPr="00583177" w:rsidRDefault="0070422A">
          <w:pPr>
            <w:pStyle w:val="Spistreci2"/>
            <w:tabs>
              <w:tab w:val="left" w:pos="880"/>
              <w:tab w:val="right" w:leader="dot" w:pos="9062"/>
            </w:tabs>
            <w:rPr>
              <w:noProof/>
            </w:rPr>
          </w:pPr>
          <w:hyperlink w:anchor="_Toc464066187" w:history="1">
            <w:r w:rsidR="00CB6FD9" w:rsidRPr="00583177">
              <w:rPr>
                <w:rStyle w:val="Hipercze"/>
                <w:noProof/>
                <w:color w:val="auto"/>
              </w:rPr>
              <w:t>4.7.</w:t>
            </w:r>
            <w:r w:rsidR="00CB6FD9" w:rsidRPr="00583177">
              <w:rPr>
                <w:noProof/>
              </w:rPr>
              <w:tab/>
            </w:r>
            <w:r w:rsidR="00CB6FD9" w:rsidRPr="00583177">
              <w:rPr>
                <w:rStyle w:val="Hipercze"/>
                <w:noProof/>
                <w:color w:val="auto"/>
              </w:rPr>
              <w:t>Forma dokumentów</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_Toc464066187 \h </w:instrText>
            </w:r>
            <w:r w:rsidR="00CB6FD9" w:rsidRPr="00583177">
              <w:rPr>
                <w:noProof/>
                <w:webHidden/>
              </w:rPr>
            </w:r>
            <w:r w:rsidR="00CB6FD9" w:rsidRPr="00583177">
              <w:rPr>
                <w:noProof/>
                <w:webHidden/>
              </w:rPr>
              <w:fldChar w:fldCharType="separate"/>
            </w:r>
            <w:r w:rsidR="00583177" w:rsidRPr="00583177">
              <w:rPr>
                <w:noProof/>
                <w:webHidden/>
              </w:rPr>
              <w:t>20</w:t>
            </w:r>
            <w:r w:rsidR="00CB6FD9" w:rsidRPr="00583177">
              <w:rPr>
                <w:noProof/>
                <w:webHidden/>
              </w:rPr>
              <w:fldChar w:fldCharType="end"/>
            </w:r>
          </w:hyperlink>
        </w:p>
        <w:p w:rsidR="00CB6FD9" w:rsidRPr="00583177" w:rsidRDefault="0070422A">
          <w:pPr>
            <w:pStyle w:val="Spistreci2"/>
            <w:tabs>
              <w:tab w:val="left" w:pos="880"/>
              <w:tab w:val="right" w:leader="dot" w:pos="9062"/>
            </w:tabs>
            <w:rPr>
              <w:noProof/>
            </w:rPr>
          </w:pPr>
          <w:hyperlink w:anchor="_Toc464066188" w:history="1">
            <w:r w:rsidR="00CB6FD9" w:rsidRPr="00583177">
              <w:rPr>
                <w:rStyle w:val="Hipercze"/>
                <w:noProof/>
                <w:color w:val="auto"/>
              </w:rPr>
              <w:t>4.8.</w:t>
            </w:r>
            <w:r w:rsidR="00CB6FD9" w:rsidRPr="00583177">
              <w:rPr>
                <w:noProof/>
              </w:rPr>
              <w:tab/>
            </w:r>
            <w:r w:rsidR="00CB6FD9" w:rsidRPr="00583177">
              <w:rPr>
                <w:rStyle w:val="Hipercze"/>
                <w:noProof/>
                <w:color w:val="auto"/>
              </w:rPr>
              <w:t>Opakowanie oferty</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_Toc464066188 \h </w:instrText>
            </w:r>
            <w:r w:rsidR="00CB6FD9" w:rsidRPr="00583177">
              <w:rPr>
                <w:noProof/>
                <w:webHidden/>
              </w:rPr>
            </w:r>
            <w:r w:rsidR="00CB6FD9" w:rsidRPr="00583177">
              <w:rPr>
                <w:noProof/>
                <w:webHidden/>
              </w:rPr>
              <w:fldChar w:fldCharType="separate"/>
            </w:r>
            <w:r w:rsidR="00583177" w:rsidRPr="00583177">
              <w:rPr>
                <w:noProof/>
                <w:webHidden/>
              </w:rPr>
              <w:t>21</w:t>
            </w:r>
            <w:r w:rsidR="00CB6FD9" w:rsidRPr="00583177">
              <w:rPr>
                <w:noProof/>
                <w:webHidden/>
              </w:rPr>
              <w:fldChar w:fldCharType="end"/>
            </w:r>
          </w:hyperlink>
        </w:p>
        <w:p w:rsidR="00CB6FD9" w:rsidRPr="00583177" w:rsidRDefault="0070422A">
          <w:pPr>
            <w:pStyle w:val="Spistreci2"/>
            <w:tabs>
              <w:tab w:val="left" w:pos="880"/>
              <w:tab w:val="right" w:leader="dot" w:pos="9062"/>
            </w:tabs>
            <w:rPr>
              <w:noProof/>
            </w:rPr>
          </w:pPr>
          <w:hyperlink w:anchor="_Toc464066189" w:history="1">
            <w:r w:rsidR="00CB6FD9" w:rsidRPr="00583177">
              <w:rPr>
                <w:rStyle w:val="Hipercze"/>
                <w:noProof/>
                <w:color w:val="auto"/>
              </w:rPr>
              <w:t>4.9.</w:t>
            </w:r>
            <w:r w:rsidR="00CB6FD9" w:rsidRPr="00583177">
              <w:rPr>
                <w:noProof/>
              </w:rPr>
              <w:tab/>
            </w:r>
            <w:r w:rsidR="00CB6FD9" w:rsidRPr="00583177">
              <w:rPr>
                <w:rStyle w:val="Hipercze"/>
                <w:noProof/>
                <w:color w:val="auto"/>
              </w:rPr>
              <w:t>Opis sposobu obliczenia ceny oferty</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_Toc464066189 \h </w:instrText>
            </w:r>
            <w:r w:rsidR="00CB6FD9" w:rsidRPr="00583177">
              <w:rPr>
                <w:noProof/>
                <w:webHidden/>
              </w:rPr>
            </w:r>
            <w:r w:rsidR="00CB6FD9" w:rsidRPr="00583177">
              <w:rPr>
                <w:noProof/>
                <w:webHidden/>
              </w:rPr>
              <w:fldChar w:fldCharType="separate"/>
            </w:r>
            <w:r w:rsidR="00583177" w:rsidRPr="00583177">
              <w:rPr>
                <w:noProof/>
                <w:webHidden/>
              </w:rPr>
              <w:t>21</w:t>
            </w:r>
            <w:r w:rsidR="00CB6FD9" w:rsidRPr="00583177">
              <w:rPr>
                <w:noProof/>
                <w:webHidden/>
              </w:rPr>
              <w:fldChar w:fldCharType="end"/>
            </w:r>
          </w:hyperlink>
        </w:p>
        <w:p w:rsidR="00CB6FD9" w:rsidRPr="00583177" w:rsidRDefault="0070422A">
          <w:pPr>
            <w:pStyle w:val="Spistreci1"/>
            <w:tabs>
              <w:tab w:val="left" w:pos="440"/>
              <w:tab w:val="right" w:leader="dot" w:pos="9062"/>
            </w:tabs>
            <w:rPr>
              <w:noProof/>
            </w:rPr>
          </w:pPr>
          <w:hyperlink w:anchor="_Toc464066190" w:history="1">
            <w:r w:rsidR="00CB6FD9" w:rsidRPr="00583177">
              <w:rPr>
                <w:rStyle w:val="Hipercze"/>
                <w:noProof/>
                <w:color w:val="auto"/>
              </w:rPr>
              <w:t>5.</w:t>
            </w:r>
            <w:r w:rsidR="00CB6FD9" w:rsidRPr="00583177">
              <w:rPr>
                <w:noProof/>
              </w:rPr>
              <w:tab/>
            </w:r>
            <w:r w:rsidR="00CB6FD9" w:rsidRPr="00583177">
              <w:rPr>
                <w:rStyle w:val="Hipercze"/>
                <w:noProof/>
                <w:color w:val="auto"/>
              </w:rPr>
              <w:t>Informacje o miejscu i terminie składania i otwarcia ofert</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_Toc464066190 \h </w:instrText>
            </w:r>
            <w:r w:rsidR="00CB6FD9" w:rsidRPr="00583177">
              <w:rPr>
                <w:noProof/>
                <w:webHidden/>
              </w:rPr>
            </w:r>
            <w:r w:rsidR="00CB6FD9" w:rsidRPr="00583177">
              <w:rPr>
                <w:noProof/>
                <w:webHidden/>
              </w:rPr>
              <w:fldChar w:fldCharType="separate"/>
            </w:r>
            <w:r w:rsidR="00583177" w:rsidRPr="00583177">
              <w:rPr>
                <w:noProof/>
                <w:webHidden/>
              </w:rPr>
              <w:t>22</w:t>
            </w:r>
            <w:r w:rsidR="00CB6FD9" w:rsidRPr="00583177">
              <w:rPr>
                <w:noProof/>
                <w:webHidden/>
              </w:rPr>
              <w:fldChar w:fldCharType="end"/>
            </w:r>
          </w:hyperlink>
        </w:p>
        <w:p w:rsidR="00CB6FD9" w:rsidRPr="00583177" w:rsidRDefault="0070422A">
          <w:pPr>
            <w:pStyle w:val="Spistreci2"/>
            <w:tabs>
              <w:tab w:val="left" w:pos="880"/>
              <w:tab w:val="right" w:leader="dot" w:pos="9062"/>
            </w:tabs>
            <w:rPr>
              <w:noProof/>
            </w:rPr>
          </w:pPr>
          <w:hyperlink w:anchor="_Toc464066191" w:history="1">
            <w:r w:rsidR="00CB6FD9" w:rsidRPr="00583177">
              <w:rPr>
                <w:rStyle w:val="Hipercze"/>
                <w:noProof/>
                <w:color w:val="auto"/>
              </w:rPr>
              <w:t>5.1.</w:t>
            </w:r>
            <w:r w:rsidR="00CB6FD9" w:rsidRPr="00583177">
              <w:rPr>
                <w:noProof/>
              </w:rPr>
              <w:tab/>
            </w:r>
            <w:r w:rsidR="00CB6FD9" w:rsidRPr="00583177">
              <w:rPr>
                <w:rStyle w:val="Hipercze"/>
                <w:noProof/>
                <w:color w:val="auto"/>
              </w:rPr>
              <w:t>Miejsce i termin składania ofert</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_Toc464066191 \h </w:instrText>
            </w:r>
            <w:r w:rsidR="00CB6FD9" w:rsidRPr="00583177">
              <w:rPr>
                <w:noProof/>
                <w:webHidden/>
              </w:rPr>
            </w:r>
            <w:r w:rsidR="00CB6FD9" w:rsidRPr="00583177">
              <w:rPr>
                <w:noProof/>
                <w:webHidden/>
              </w:rPr>
              <w:fldChar w:fldCharType="separate"/>
            </w:r>
            <w:r w:rsidR="00583177" w:rsidRPr="00583177">
              <w:rPr>
                <w:noProof/>
                <w:webHidden/>
              </w:rPr>
              <w:t>22</w:t>
            </w:r>
            <w:r w:rsidR="00CB6FD9" w:rsidRPr="00583177">
              <w:rPr>
                <w:noProof/>
                <w:webHidden/>
              </w:rPr>
              <w:fldChar w:fldCharType="end"/>
            </w:r>
          </w:hyperlink>
        </w:p>
        <w:p w:rsidR="00CB6FD9" w:rsidRPr="00583177" w:rsidRDefault="0070422A">
          <w:pPr>
            <w:pStyle w:val="Spistreci2"/>
            <w:tabs>
              <w:tab w:val="left" w:pos="880"/>
              <w:tab w:val="right" w:leader="dot" w:pos="9062"/>
            </w:tabs>
            <w:rPr>
              <w:noProof/>
            </w:rPr>
          </w:pPr>
          <w:hyperlink w:anchor="_Toc464066192" w:history="1">
            <w:r w:rsidR="00CB6FD9" w:rsidRPr="00583177">
              <w:rPr>
                <w:rStyle w:val="Hipercze"/>
                <w:noProof/>
                <w:color w:val="auto"/>
              </w:rPr>
              <w:t>5.2.</w:t>
            </w:r>
            <w:r w:rsidR="00CB6FD9" w:rsidRPr="00583177">
              <w:rPr>
                <w:noProof/>
              </w:rPr>
              <w:tab/>
            </w:r>
            <w:r w:rsidR="00CB6FD9" w:rsidRPr="00583177">
              <w:rPr>
                <w:rStyle w:val="Hipercze"/>
                <w:noProof/>
                <w:color w:val="auto"/>
              </w:rPr>
              <w:t>Miejsce i termin otwarcia ofert</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_Toc464066192 \h </w:instrText>
            </w:r>
            <w:r w:rsidR="00CB6FD9" w:rsidRPr="00583177">
              <w:rPr>
                <w:noProof/>
                <w:webHidden/>
              </w:rPr>
            </w:r>
            <w:r w:rsidR="00CB6FD9" w:rsidRPr="00583177">
              <w:rPr>
                <w:noProof/>
                <w:webHidden/>
              </w:rPr>
              <w:fldChar w:fldCharType="separate"/>
            </w:r>
            <w:r w:rsidR="00583177" w:rsidRPr="00583177">
              <w:rPr>
                <w:noProof/>
                <w:webHidden/>
              </w:rPr>
              <w:t>22</w:t>
            </w:r>
            <w:r w:rsidR="00CB6FD9" w:rsidRPr="00583177">
              <w:rPr>
                <w:noProof/>
                <w:webHidden/>
              </w:rPr>
              <w:fldChar w:fldCharType="end"/>
            </w:r>
          </w:hyperlink>
        </w:p>
        <w:p w:rsidR="00CB6FD9" w:rsidRPr="00583177" w:rsidRDefault="0070422A">
          <w:pPr>
            <w:pStyle w:val="Spistreci2"/>
            <w:tabs>
              <w:tab w:val="left" w:pos="880"/>
              <w:tab w:val="right" w:leader="dot" w:pos="9062"/>
            </w:tabs>
            <w:rPr>
              <w:noProof/>
            </w:rPr>
          </w:pPr>
          <w:hyperlink w:anchor="_Toc464066193" w:history="1">
            <w:r w:rsidR="00CB6FD9" w:rsidRPr="00583177">
              <w:rPr>
                <w:rStyle w:val="Hipercze"/>
                <w:noProof/>
                <w:color w:val="auto"/>
              </w:rPr>
              <w:t>5.3.</w:t>
            </w:r>
            <w:r w:rsidR="00CB6FD9" w:rsidRPr="00583177">
              <w:rPr>
                <w:noProof/>
              </w:rPr>
              <w:tab/>
            </w:r>
            <w:r w:rsidR="00CB6FD9" w:rsidRPr="00583177">
              <w:rPr>
                <w:rStyle w:val="Hipercze"/>
                <w:noProof/>
                <w:color w:val="auto"/>
              </w:rPr>
              <w:t>Publiczne otwarcie ofert</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_Toc464066193 \h </w:instrText>
            </w:r>
            <w:r w:rsidR="00CB6FD9" w:rsidRPr="00583177">
              <w:rPr>
                <w:noProof/>
                <w:webHidden/>
              </w:rPr>
            </w:r>
            <w:r w:rsidR="00CB6FD9" w:rsidRPr="00583177">
              <w:rPr>
                <w:noProof/>
                <w:webHidden/>
              </w:rPr>
              <w:fldChar w:fldCharType="separate"/>
            </w:r>
            <w:r w:rsidR="00583177" w:rsidRPr="00583177">
              <w:rPr>
                <w:noProof/>
                <w:webHidden/>
              </w:rPr>
              <w:t>22</w:t>
            </w:r>
            <w:r w:rsidR="00CB6FD9" w:rsidRPr="00583177">
              <w:rPr>
                <w:noProof/>
                <w:webHidden/>
              </w:rPr>
              <w:fldChar w:fldCharType="end"/>
            </w:r>
          </w:hyperlink>
        </w:p>
        <w:p w:rsidR="00CB6FD9" w:rsidRPr="00583177" w:rsidRDefault="0070422A">
          <w:pPr>
            <w:pStyle w:val="Spistreci2"/>
            <w:tabs>
              <w:tab w:val="left" w:pos="880"/>
              <w:tab w:val="right" w:leader="dot" w:pos="9062"/>
            </w:tabs>
            <w:rPr>
              <w:noProof/>
            </w:rPr>
          </w:pPr>
          <w:hyperlink w:anchor="_Toc464066194" w:history="1">
            <w:r w:rsidR="00CB6FD9" w:rsidRPr="00583177">
              <w:rPr>
                <w:rStyle w:val="Hipercze"/>
                <w:noProof/>
                <w:color w:val="auto"/>
              </w:rPr>
              <w:t>5.4.</w:t>
            </w:r>
            <w:r w:rsidR="00CB6FD9" w:rsidRPr="00583177">
              <w:rPr>
                <w:noProof/>
              </w:rPr>
              <w:tab/>
            </w:r>
            <w:r w:rsidR="00CB6FD9" w:rsidRPr="00583177">
              <w:rPr>
                <w:rStyle w:val="Hipercze"/>
                <w:noProof/>
                <w:color w:val="auto"/>
              </w:rPr>
              <w:t>Termin związania ofertą</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_Toc464066194 \h </w:instrText>
            </w:r>
            <w:r w:rsidR="00CB6FD9" w:rsidRPr="00583177">
              <w:rPr>
                <w:noProof/>
                <w:webHidden/>
              </w:rPr>
            </w:r>
            <w:r w:rsidR="00CB6FD9" w:rsidRPr="00583177">
              <w:rPr>
                <w:noProof/>
                <w:webHidden/>
              </w:rPr>
              <w:fldChar w:fldCharType="separate"/>
            </w:r>
            <w:r w:rsidR="00583177" w:rsidRPr="00583177">
              <w:rPr>
                <w:noProof/>
                <w:webHidden/>
              </w:rPr>
              <w:t>23</w:t>
            </w:r>
            <w:r w:rsidR="00CB6FD9" w:rsidRPr="00583177">
              <w:rPr>
                <w:noProof/>
                <w:webHidden/>
              </w:rPr>
              <w:fldChar w:fldCharType="end"/>
            </w:r>
          </w:hyperlink>
        </w:p>
        <w:p w:rsidR="00CB6FD9" w:rsidRPr="00583177" w:rsidRDefault="0070422A">
          <w:pPr>
            <w:pStyle w:val="Spistreci2"/>
            <w:tabs>
              <w:tab w:val="left" w:pos="880"/>
              <w:tab w:val="right" w:leader="dot" w:pos="9062"/>
            </w:tabs>
            <w:rPr>
              <w:noProof/>
            </w:rPr>
          </w:pPr>
          <w:hyperlink w:anchor="_Toc464066195" w:history="1">
            <w:r w:rsidR="00CB6FD9" w:rsidRPr="00583177">
              <w:rPr>
                <w:rStyle w:val="Hipercze"/>
                <w:noProof/>
                <w:color w:val="auto"/>
              </w:rPr>
              <w:t>5.5.</w:t>
            </w:r>
            <w:r w:rsidR="00CB6FD9" w:rsidRPr="00583177">
              <w:rPr>
                <w:noProof/>
              </w:rPr>
              <w:tab/>
            </w:r>
            <w:r w:rsidR="00CB6FD9" w:rsidRPr="00583177">
              <w:rPr>
                <w:rStyle w:val="Hipercze"/>
                <w:noProof/>
                <w:color w:val="auto"/>
              </w:rPr>
              <w:t>Zmiana i wycofanie oferty</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_Toc464066195 \h </w:instrText>
            </w:r>
            <w:r w:rsidR="00CB6FD9" w:rsidRPr="00583177">
              <w:rPr>
                <w:noProof/>
                <w:webHidden/>
              </w:rPr>
            </w:r>
            <w:r w:rsidR="00CB6FD9" w:rsidRPr="00583177">
              <w:rPr>
                <w:noProof/>
                <w:webHidden/>
              </w:rPr>
              <w:fldChar w:fldCharType="separate"/>
            </w:r>
            <w:r w:rsidR="00583177" w:rsidRPr="00583177">
              <w:rPr>
                <w:noProof/>
                <w:webHidden/>
              </w:rPr>
              <w:t>23</w:t>
            </w:r>
            <w:r w:rsidR="00CB6FD9" w:rsidRPr="00583177">
              <w:rPr>
                <w:noProof/>
                <w:webHidden/>
              </w:rPr>
              <w:fldChar w:fldCharType="end"/>
            </w:r>
          </w:hyperlink>
        </w:p>
        <w:p w:rsidR="00CB6FD9" w:rsidRPr="00583177" w:rsidRDefault="0070422A">
          <w:pPr>
            <w:pStyle w:val="Spistreci1"/>
            <w:tabs>
              <w:tab w:val="left" w:pos="440"/>
              <w:tab w:val="right" w:leader="dot" w:pos="9062"/>
            </w:tabs>
            <w:rPr>
              <w:noProof/>
            </w:rPr>
          </w:pPr>
          <w:hyperlink w:anchor="_Toc464066196" w:history="1">
            <w:r w:rsidR="00CB6FD9" w:rsidRPr="00583177">
              <w:rPr>
                <w:rStyle w:val="Hipercze"/>
                <w:noProof/>
                <w:color w:val="auto"/>
              </w:rPr>
              <w:t>6.</w:t>
            </w:r>
            <w:r w:rsidR="00CB6FD9" w:rsidRPr="00583177">
              <w:rPr>
                <w:noProof/>
              </w:rPr>
              <w:tab/>
            </w:r>
            <w:r w:rsidR="00CB6FD9" w:rsidRPr="00583177">
              <w:rPr>
                <w:rStyle w:val="Hipercze"/>
                <w:noProof/>
                <w:color w:val="auto"/>
              </w:rPr>
              <w:t>Kryteria wyboru najkorzystniejszej oferty</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_Toc464066196 \h </w:instrText>
            </w:r>
            <w:r w:rsidR="00CB6FD9" w:rsidRPr="00583177">
              <w:rPr>
                <w:noProof/>
                <w:webHidden/>
              </w:rPr>
            </w:r>
            <w:r w:rsidR="00CB6FD9" w:rsidRPr="00583177">
              <w:rPr>
                <w:noProof/>
                <w:webHidden/>
              </w:rPr>
              <w:fldChar w:fldCharType="separate"/>
            </w:r>
            <w:r w:rsidR="00583177" w:rsidRPr="00583177">
              <w:rPr>
                <w:noProof/>
                <w:webHidden/>
              </w:rPr>
              <w:t>23</w:t>
            </w:r>
            <w:r w:rsidR="00CB6FD9" w:rsidRPr="00583177">
              <w:rPr>
                <w:noProof/>
                <w:webHidden/>
              </w:rPr>
              <w:fldChar w:fldCharType="end"/>
            </w:r>
          </w:hyperlink>
        </w:p>
        <w:p w:rsidR="00CB6FD9" w:rsidRPr="00583177" w:rsidRDefault="0070422A">
          <w:pPr>
            <w:pStyle w:val="Spistreci2"/>
            <w:tabs>
              <w:tab w:val="left" w:pos="880"/>
              <w:tab w:val="right" w:leader="dot" w:pos="9062"/>
            </w:tabs>
            <w:rPr>
              <w:noProof/>
            </w:rPr>
          </w:pPr>
          <w:hyperlink w:anchor="_Toc464066197" w:history="1">
            <w:r w:rsidR="00CB6FD9" w:rsidRPr="00583177">
              <w:rPr>
                <w:rStyle w:val="Hipercze"/>
                <w:noProof/>
                <w:color w:val="auto"/>
              </w:rPr>
              <w:t>6.1.</w:t>
            </w:r>
            <w:r w:rsidR="00CB6FD9" w:rsidRPr="00583177">
              <w:rPr>
                <w:noProof/>
              </w:rPr>
              <w:tab/>
            </w:r>
            <w:r w:rsidR="00CB6FD9" w:rsidRPr="00583177">
              <w:rPr>
                <w:rStyle w:val="Hipercze"/>
                <w:noProof/>
                <w:color w:val="auto"/>
              </w:rPr>
              <w:t>Tryb oceny ofert</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_Toc464066197 \h </w:instrText>
            </w:r>
            <w:r w:rsidR="00CB6FD9" w:rsidRPr="00583177">
              <w:rPr>
                <w:noProof/>
                <w:webHidden/>
              </w:rPr>
            </w:r>
            <w:r w:rsidR="00CB6FD9" w:rsidRPr="00583177">
              <w:rPr>
                <w:noProof/>
                <w:webHidden/>
              </w:rPr>
              <w:fldChar w:fldCharType="separate"/>
            </w:r>
            <w:r w:rsidR="00583177" w:rsidRPr="00583177">
              <w:rPr>
                <w:noProof/>
                <w:webHidden/>
              </w:rPr>
              <w:t>23</w:t>
            </w:r>
            <w:r w:rsidR="00CB6FD9" w:rsidRPr="00583177">
              <w:rPr>
                <w:noProof/>
                <w:webHidden/>
              </w:rPr>
              <w:fldChar w:fldCharType="end"/>
            </w:r>
          </w:hyperlink>
        </w:p>
        <w:p w:rsidR="00CB6FD9" w:rsidRPr="00583177" w:rsidRDefault="0070422A">
          <w:pPr>
            <w:pStyle w:val="Spistreci2"/>
            <w:tabs>
              <w:tab w:val="left" w:pos="880"/>
              <w:tab w:val="right" w:leader="dot" w:pos="9062"/>
            </w:tabs>
            <w:rPr>
              <w:noProof/>
            </w:rPr>
          </w:pPr>
          <w:hyperlink w:anchor="_Toc464066198" w:history="1">
            <w:r w:rsidR="00CB6FD9" w:rsidRPr="00583177">
              <w:rPr>
                <w:rStyle w:val="Hipercze"/>
                <w:noProof/>
                <w:color w:val="auto"/>
              </w:rPr>
              <w:t>6.2.</w:t>
            </w:r>
            <w:r w:rsidR="00CB6FD9" w:rsidRPr="00583177">
              <w:rPr>
                <w:noProof/>
              </w:rPr>
              <w:tab/>
            </w:r>
            <w:r w:rsidR="00CB6FD9" w:rsidRPr="00583177">
              <w:rPr>
                <w:rStyle w:val="Hipercze"/>
                <w:noProof/>
                <w:color w:val="auto"/>
              </w:rPr>
              <w:t>Kryteria wyboru najkorzystniejszej oferty</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_Toc464066198 \h </w:instrText>
            </w:r>
            <w:r w:rsidR="00CB6FD9" w:rsidRPr="00583177">
              <w:rPr>
                <w:noProof/>
                <w:webHidden/>
              </w:rPr>
            </w:r>
            <w:r w:rsidR="00CB6FD9" w:rsidRPr="00583177">
              <w:rPr>
                <w:noProof/>
                <w:webHidden/>
              </w:rPr>
              <w:fldChar w:fldCharType="separate"/>
            </w:r>
            <w:r w:rsidR="00583177" w:rsidRPr="00583177">
              <w:rPr>
                <w:noProof/>
                <w:webHidden/>
              </w:rPr>
              <w:t>24</w:t>
            </w:r>
            <w:r w:rsidR="00CB6FD9" w:rsidRPr="00583177">
              <w:rPr>
                <w:noProof/>
                <w:webHidden/>
              </w:rPr>
              <w:fldChar w:fldCharType="end"/>
            </w:r>
          </w:hyperlink>
        </w:p>
        <w:p w:rsidR="00CB6FD9" w:rsidRPr="00583177" w:rsidRDefault="0070422A">
          <w:pPr>
            <w:pStyle w:val="Spistreci2"/>
            <w:tabs>
              <w:tab w:val="left" w:pos="880"/>
              <w:tab w:val="right" w:leader="dot" w:pos="9062"/>
            </w:tabs>
            <w:rPr>
              <w:noProof/>
            </w:rPr>
          </w:pPr>
          <w:hyperlink w:anchor="_Toc464066199" w:history="1">
            <w:r w:rsidR="00CB6FD9" w:rsidRPr="00583177">
              <w:rPr>
                <w:rStyle w:val="Hipercze"/>
                <w:noProof/>
                <w:color w:val="auto"/>
              </w:rPr>
              <w:t>6.3.</w:t>
            </w:r>
            <w:r w:rsidR="00CB6FD9" w:rsidRPr="00583177">
              <w:rPr>
                <w:noProof/>
              </w:rPr>
              <w:tab/>
            </w:r>
            <w:r w:rsidR="00CB6FD9" w:rsidRPr="00583177">
              <w:rPr>
                <w:rStyle w:val="Hipercze"/>
                <w:noProof/>
                <w:color w:val="auto"/>
              </w:rPr>
              <w:t>Zasady oceny ofert według ustalonych kryteriów</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_Toc464066199 \h </w:instrText>
            </w:r>
            <w:r w:rsidR="00CB6FD9" w:rsidRPr="00583177">
              <w:rPr>
                <w:noProof/>
                <w:webHidden/>
              </w:rPr>
            </w:r>
            <w:r w:rsidR="00CB6FD9" w:rsidRPr="00583177">
              <w:rPr>
                <w:noProof/>
                <w:webHidden/>
              </w:rPr>
              <w:fldChar w:fldCharType="separate"/>
            </w:r>
            <w:r w:rsidR="00583177" w:rsidRPr="00583177">
              <w:rPr>
                <w:noProof/>
                <w:webHidden/>
              </w:rPr>
              <w:t>24</w:t>
            </w:r>
            <w:r w:rsidR="00CB6FD9" w:rsidRPr="00583177">
              <w:rPr>
                <w:noProof/>
                <w:webHidden/>
              </w:rPr>
              <w:fldChar w:fldCharType="end"/>
            </w:r>
          </w:hyperlink>
        </w:p>
        <w:p w:rsidR="00CB6FD9" w:rsidRPr="00583177" w:rsidRDefault="0070422A">
          <w:pPr>
            <w:pStyle w:val="Spistreci1"/>
            <w:tabs>
              <w:tab w:val="left" w:pos="440"/>
              <w:tab w:val="right" w:leader="dot" w:pos="9062"/>
            </w:tabs>
            <w:rPr>
              <w:noProof/>
            </w:rPr>
          </w:pPr>
          <w:hyperlink w:anchor="_Toc464066200" w:history="1">
            <w:r w:rsidR="00CB6FD9" w:rsidRPr="00583177">
              <w:rPr>
                <w:rStyle w:val="Hipercze"/>
                <w:noProof/>
                <w:color w:val="auto"/>
              </w:rPr>
              <w:t>7.</w:t>
            </w:r>
            <w:r w:rsidR="00CB6FD9" w:rsidRPr="00583177">
              <w:rPr>
                <w:noProof/>
              </w:rPr>
              <w:tab/>
            </w:r>
            <w:r w:rsidR="00CB6FD9" w:rsidRPr="00583177">
              <w:rPr>
                <w:rStyle w:val="Hipercze"/>
                <w:noProof/>
                <w:color w:val="auto"/>
              </w:rPr>
              <w:t>Formalności po wyborze oferty w celu zawarcia umowy i środki ochrony prawnej</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_Toc464066200 \h </w:instrText>
            </w:r>
            <w:r w:rsidR="00CB6FD9" w:rsidRPr="00583177">
              <w:rPr>
                <w:noProof/>
                <w:webHidden/>
              </w:rPr>
            </w:r>
            <w:r w:rsidR="00CB6FD9" w:rsidRPr="00583177">
              <w:rPr>
                <w:noProof/>
                <w:webHidden/>
              </w:rPr>
              <w:fldChar w:fldCharType="separate"/>
            </w:r>
            <w:r w:rsidR="00583177" w:rsidRPr="00583177">
              <w:rPr>
                <w:noProof/>
                <w:webHidden/>
              </w:rPr>
              <w:t>25</w:t>
            </w:r>
            <w:r w:rsidR="00CB6FD9" w:rsidRPr="00583177">
              <w:rPr>
                <w:noProof/>
                <w:webHidden/>
              </w:rPr>
              <w:fldChar w:fldCharType="end"/>
            </w:r>
          </w:hyperlink>
        </w:p>
        <w:p w:rsidR="00CB6FD9" w:rsidRPr="00583177" w:rsidRDefault="0070422A">
          <w:pPr>
            <w:pStyle w:val="Spistreci2"/>
            <w:tabs>
              <w:tab w:val="left" w:pos="880"/>
              <w:tab w:val="right" w:leader="dot" w:pos="9062"/>
            </w:tabs>
            <w:rPr>
              <w:noProof/>
            </w:rPr>
          </w:pPr>
          <w:hyperlink w:anchor="_Toc464066201" w:history="1">
            <w:r w:rsidR="00CB6FD9" w:rsidRPr="00583177">
              <w:rPr>
                <w:rStyle w:val="Hipercze"/>
                <w:noProof/>
                <w:color w:val="auto"/>
              </w:rPr>
              <w:t>7.1.</w:t>
            </w:r>
            <w:r w:rsidR="00CB6FD9" w:rsidRPr="00583177">
              <w:rPr>
                <w:noProof/>
              </w:rPr>
              <w:tab/>
            </w:r>
            <w:r w:rsidR="00CB6FD9" w:rsidRPr="00583177">
              <w:rPr>
                <w:rStyle w:val="Hipercze"/>
                <w:noProof/>
                <w:color w:val="auto"/>
              </w:rPr>
              <w:t>Środki ochrony prawnej</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_Toc464066201 \h </w:instrText>
            </w:r>
            <w:r w:rsidR="00CB6FD9" w:rsidRPr="00583177">
              <w:rPr>
                <w:noProof/>
                <w:webHidden/>
              </w:rPr>
            </w:r>
            <w:r w:rsidR="00CB6FD9" w:rsidRPr="00583177">
              <w:rPr>
                <w:noProof/>
                <w:webHidden/>
              </w:rPr>
              <w:fldChar w:fldCharType="separate"/>
            </w:r>
            <w:r w:rsidR="00583177" w:rsidRPr="00583177">
              <w:rPr>
                <w:noProof/>
                <w:webHidden/>
              </w:rPr>
              <w:t>25</w:t>
            </w:r>
            <w:r w:rsidR="00CB6FD9" w:rsidRPr="00583177">
              <w:rPr>
                <w:noProof/>
                <w:webHidden/>
              </w:rPr>
              <w:fldChar w:fldCharType="end"/>
            </w:r>
          </w:hyperlink>
        </w:p>
        <w:p w:rsidR="00CB6FD9" w:rsidRPr="00583177" w:rsidRDefault="0070422A">
          <w:pPr>
            <w:pStyle w:val="Spistreci2"/>
            <w:tabs>
              <w:tab w:val="left" w:pos="880"/>
              <w:tab w:val="right" w:leader="dot" w:pos="9062"/>
            </w:tabs>
            <w:rPr>
              <w:noProof/>
            </w:rPr>
          </w:pPr>
          <w:hyperlink w:anchor="_Toc464066202" w:history="1">
            <w:r w:rsidR="00CB6FD9" w:rsidRPr="00583177">
              <w:rPr>
                <w:rStyle w:val="Hipercze"/>
                <w:noProof/>
                <w:color w:val="auto"/>
              </w:rPr>
              <w:t>7.2.</w:t>
            </w:r>
            <w:r w:rsidR="00CB6FD9" w:rsidRPr="00583177">
              <w:rPr>
                <w:noProof/>
              </w:rPr>
              <w:tab/>
            </w:r>
            <w:r w:rsidR="00CB6FD9" w:rsidRPr="00583177">
              <w:rPr>
                <w:rStyle w:val="Hipercze"/>
                <w:noProof/>
                <w:color w:val="auto"/>
              </w:rPr>
              <w:t>Ogłoszenie o wyniku postępowania</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_Toc464066202 \h </w:instrText>
            </w:r>
            <w:r w:rsidR="00CB6FD9" w:rsidRPr="00583177">
              <w:rPr>
                <w:noProof/>
                <w:webHidden/>
              </w:rPr>
            </w:r>
            <w:r w:rsidR="00CB6FD9" w:rsidRPr="00583177">
              <w:rPr>
                <w:noProof/>
                <w:webHidden/>
              </w:rPr>
              <w:fldChar w:fldCharType="separate"/>
            </w:r>
            <w:r w:rsidR="00583177" w:rsidRPr="00583177">
              <w:rPr>
                <w:noProof/>
                <w:webHidden/>
              </w:rPr>
              <w:t>26</w:t>
            </w:r>
            <w:r w:rsidR="00CB6FD9" w:rsidRPr="00583177">
              <w:rPr>
                <w:noProof/>
                <w:webHidden/>
              </w:rPr>
              <w:fldChar w:fldCharType="end"/>
            </w:r>
          </w:hyperlink>
        </w:p>
        <w:p w:rsidR="00CB6FD9" w:rsidRPr="00583177" w:rsidRDefault="0070422A">
          <w:pPr>
            <w:pStyle w:val="Spistreci2"/>
            <w:tabs>
              <w:tab w:val="left" w:pos="880"/>
              <w:tab w:val="right" w:leader="dot" w:pos="9062"/>
            </w:tabs>
            <w:rPr>
              <w:noProof/>
            </w:rPr>
          </w:pPr>
          <w:hyperlink w:anchor="_Toc464066203" w:history="1">
            <w:r w:rsidR="00CB6FD9" w:rsidRPr="00583177">
              <w:rPr>
                <w:rStyle w:val="Hipercze"/>
                <w:noProof/>
                <w:color w:val="auto"/>
              </w:rPr>
              <w:t>7.3.</w:t>
            </w:r>
            <w:r w:rsidR="00CB6FD9" w:rsidRPr="00583177">
              <w:rPr>
                <w:noProof/>
              </w:rPr>
              <w:tab/>
            </w:r>
            <w:r w:rsidR="00CB6FD9" w:rsidRPr="00583177">
              <w:rPr>
                <w:rStyle w:val="Hipercze"/>
                <w:noProof/>
                <w:color w:val="auto"/>
              </w:rPr>
              <w:t>Warunki zawarcia umowy, zabezpieczenie należytego wykonania umowy</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_Toc464066203 \h </w:instrText>
            </w:r>
            <w:r w:rsidR="00CB6FD9" w:rsidRPr="00583177">
              <w:rPr>
                <w:noProof/>
                <w:webHidden/>
              </w:rPr>
            </w:r>
            <w:r w:rsidR="00CB6FD9" w:rsidRPr="00583177">
              <w:rPr>
                <w:noProof/>
                <w:webHidden/>
              </w:rPr>
              <w:fldChar w:fldCharType="separate"/>
            </w:r>
            <w:r w:rsidR="00583177" w:rsidRPr="00583177">
              <w:rPr>
                <w:noProof/>
                <w:webHidden/>
              </w:rPr>
              <w:t>26</w:t>
            </w:r>
            <w:r w:rsidR="00CB6FD9" w:rsidRPr="00583177">
              <w:rPr>
                <w:noProof/>
                <w:webHidden/>
              </w:rPr>
              <w:fldChar w:fldCharType="end"/>
            </w:r>
          </w:hyperlink>
        </w:p>
        <w:p w:rsidR="00CB6FD9" w:rsidRPr="00583177" w:rsidRDefault="0070422A">
          <w:pPr>
            <w:pStyle w:val="Spistreci1"/>
            <w:tabs>
              <w:tab w:val="left" w:pos="440"/>
              <w:tab w:val="right" w:leader="dot" w:pos="9062"/>
            </w:tabs>
            <w:rPr>
              <w:noProof/>
            </w:rPr>
          </w:pPr>
          <w:hyperlink w:anchor="_Toc464066204" w:history="1">
            <w:r w:rsidR="00CB6FD9" w:rsidRPr="00583177">
              <w:rPr>
                <w:rStyle w:val="Hipercze"/>
                <w:noProof/>
                <w:color w:val="auto"/>
              </w:rPr>
              <w:t>8.</w:t>
            </w:r>
            <w:r w:rsidR="00CB6FD9" w:rsidRPr="00583177">
              <w:rPr>
                <w:noProof/>
              </w:rPr>
              <w:tab/>
            </w:r>
            <w:r w:rsidR="00CB6FD9" w:rsidRPr="00583177">
              <w:rPr>
                <w:rStyle w:val="Hipercze"/>
                <w:noProof/>
                <w:color w:val="auto"/>
              </w:rPr>
              <w:t>Istotne dla stron postanowienia, które zostaną wprowadzone do treści zawieranej umowy</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_Toc464066204 \h </w:instrText>
            </w:r>
            <w:r w:rsidR="00CB6FD9" w:rsidRPr="00583177">
              <w:rPr>
                <w:noProof/>
                <w:webHidden/>
              </w:rPr>
            </w:r>
            <w:r w:rsidR="00CB6FD9" w:rsidRPr="00583177">
              <w:rPr>
                <w:noProof/>
                <w:webHidden/>
              </w:rPr>
              <w:fldChar w:fldCharType="separate"/>
            </w:r>
            <w:r w:rsidR="00583177" w:rsidRPr="00583177">
              <w:rPr>
                <w:noProof/>
                <w:webHidden/>
              </w:rPr>
              <w:t>27</w:t>
            </w:r>
            <w:r w:rsidR="00CB6FD9" w:rsidRPr="00583177">
              <w:rPr>
                <w:noProof/>
                <w:webHidden/>
              </w:rPr>
              <w:fldChar w:fldCharType="end"/>
            </w:r>
          </w:hyperlink>
        </w:p>
        <w:p w:rsidR="00CB6FD9" w:rsidRPr="00583177" w:rsidRDefault="0070422A">
          <w:pPr>
            <w:pStyle w:val="Spistreci2"/>
            <w:tabs>
              <w:tab w:val="left" w:pos="880"/>
              <w:tab w:val="right" w:leader="dot" w:pos="9062"/>
            </w:tabs>
            <w:rPr>
              <w:noProof/>
            </w:rPr>
          </w:pPr>
          <w:hyperlink w:anchor="_Toc464066205" w:history="1">
            <w:r w:rsidR="00CB6FD9" w:rsidRPr="00583177">
              <w:rPr>
                <w:rStyle w:val="Hipercze"/>
                <w:noProof/>
                <w:color w:val="auto"/>
              </w:rPr>
              <w:t>8.1.</w:t>
            </w:r>
            <w:r w:rsidR="00CB6FD9" w:rsidRPr="00583177">
              <w:rPr>
                <w:noProof/>
              </w:rPr>
              <w:tab/>
            </w:r>
            <w:r w:rsidR="00CB6FD9" w:rsidRPr="00583177">
              <w:rPr>
                <w:rStyle w:val="Hipercze"/>
                <w:noProof/>
                <w:color w:val="auto"/>
              </w:rPr>
              <w:t>Wzór umowy</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_Toc464066205 \h </w:instrText>
            </w:r>
            <w:r w:rsidR="00CB6FD9" w:rsidRPr="00583177">
              <w:rPr>
                <w:noProof/>
                <w:webHidden/>
              </w:rPr>
            </w:r>
            <w:r w:rsidR="00CB6FD9" w:rsidRPr="00583177">
              <w:rPr>
                <w:noProof/>
                <w:webHidden/>
              </w:rPr>
              <w:fldChar w:fldCharType="separate"/>
            </w:r>
            <w:r w:rsidR="00583177" w:rsidRPr="00583177">
              <w:rPr>
                <w:noProof/>
                <w:webHidden/>
              </w:rPr>
              <w:t>27</w:t>
            </w:r>
            <w:r w:rsidR="00CB6FD9" w:rsidRPr="00583177">
              <w:rPr>
                <w:noProof/>
                <w:webHidden/>
              </w:rPr>
              <w:fldChar w:fldCharType="end"/>
            </w:r>
          </w:hyperlink>
        </w:p>
        <w:p w:rsidR="00CB6FD9" w:rsidRPr="00583177" w:rsidRDefault="0070422A">
          <w:pPr>
            <w:pStyle w:val="Spistreci2"/>
            <w:tabs>
              <w:tab w:val="left" w:pos="880"/>
              <w:tab w:val="right" w:leader="dot" w:pos="9062"/>
            </w:tabs>
            <w:rPr>
              <w:noProof/>
            </w:rPr>
          </w:pPr>
          <w:hyperlink w:anchor="_Toc464066206" w:history="1">
            <w:r w:rsidR="00CB6FD9" w:rsidRPr="00583177">
              <w:rPr>
                <w:rStyle w:val="Hipercze"/>
                <w:noProof/>
                <w:color w:val="auto"/>
              </w:rPr>
              <w:t>8.2.</w:t>
            </w:r>
            <w:r w:rsidR="00CB6FD9" w:rsidRPr="00583177">
              <w:rPr>
                <w:noProof/>
              </w:rPr>
              <w:tab/>
            </w:r>
            <w:r w:rsidR="00CB6FD9" w:rsidRPr="00583177">
              <w:rPr>
                <w:rStyle w:val="Hipercze"/>
                <w:noProof/>
                <w:color w:val="auto"/>
              </w:rPr>
              <w:t>Zmiana umowy</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_Toc464066206 \h </w:instrText>
            </w:r>
            <w:r w:rsidR="00CB6FD9" w:rsidRPr="00583177">
              <w:rPr>
                <w:noProof/>
                <w:webHidden/>
              </w:rPr>
            </w:r>
            <w:r w:rsidR="00CB6FD9" w:rsidRPr="00583177">
              <w:rPr>
                <w:noProof/>
                <w:webHidden/>
              </w:rPr>
              <w:fldChar w:fldCharType="separate"/>
            </w:r>
            <w:r w:rsidR="00583177" w:rsidRPr="00583177">
              <w:rPr>
                <w:noProof/>
                <w:webHidden/>
              </w:rPr>
              <w:t>28</w:t>
            </w:r>
            <w:r w:rsidR="00CB6FD9" w:rsidRPr="00583177">
              <w:rPr>
                <w:noProof/>
                <w:webHidden/>
              </w:rPr>
              <w:fldChar w:fldCharType="end"/>
            </w:r>
          </w:hyperlink>
        </w:p>
        <w:p w:rsidR="00CB6FD9" w:rsidRPr="00583177" w:rsidRDefault="0070422A">
          <w:pPr>
            <w:pStyle w:val="Spistreci1"/>
            <w:tabs>
              <w:tab w:val="left" w:pos="440"/>
              <w:tab w:val="right" w:leader="dot" w:pos="9062"/>
            </w:tabs>
            <w:rPr>
              <w:noProof/>
            </w:rPr>
          </w:pPr>
          <w:hyperlink w:anchor="_Toc464066207" w:history="1">
            <w:r w:rsidR="00CB6FD9" w:rsidRPr="00583177">
              <w:rPr>
                <w:rStyle w:val="Hipercze"/>
                <w:noProof/>
                <w:color w:val="auto"/>
              </w:rPr>
              <w:t>9.</w:t>
            </w:r>
            <w:r w:rsidR="00CB6FD9" w:rsidRPr="00583177">
              <w:rPr>
                <w:noProof/>
              </w:rPr>
              <w:tab/>
            </w:r>
            <w:r w:rsidR="00CB6FD9" w:rsidRPr="00583177">
              <w:rPr>
                <w:rStyle w:val="Hipercze"/>
                <w:noProof/>
                <w:color w:val="auto"/>
              </w:rPr>
              <w:t>Zabezpieczenie należytego wykonania umowy</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_Toc464066207 \h </w:instrText>
            </w:r>
            <w:r w:rsidR="00CB6FD9" w:rsidRPr="00583177">
              <w:rPr>
                <w:noProof/>
                <w:webHidden/>
              </w:rPr>
            </w:r>
            <w:r w:rsidR="00CB6FD9" w:rsidRPr="00583177">
              <w:rPr>
                <w:noProof/>
                <w:webHidden/>
              </w:rPr>
              <w:fldChar w:fldCharType="separate"/>
            </w:r>
            <w:r w:rsidR="00583177" w:rsidRPr="00583177">
              <w:rPr>
                <w:noProof/>
                <w:webHidden/>
              </w:rPr>
              <w:t>28</w:t>
            </w:r>
            <w:r w:rsidR="00CB6FD9" w:rsidRPr="00583177">
              <w:rPr>
                <w:noProof/>
                <w:webHidden/>
              </w:rPr>
              <w:fldChar w:fldCharType="end"/>
            </w:r>
          </w:hyperlink>
        </w:p>
        <w:p w:rsidR="00CB6FD9" w:rsidRPr="00583177" w:rsidRDefault="0070422A">
          <w:pPr>
            <w:pStyle w:val="Spistreci2"/>
            <w:tabs>
              <w:tab w:val="left" w:pos="880"/>
              <w:tab w:val="right" w:leader="dot" w:pos="9062"/>
            </w:tabs>
            <w:rPr>
              <w:noProof/>
            </w:rPr>
          </w:pPr>
          <w:hyperlink w:anchor="_Toc464066208" w:history="1">
            <w:r w:rsidR="00CB6FD9" w:rsidRPr="00583177">
              <w:rPr>
                <w:rStyle w:val="Hipercze"/>
                <w:noProof/>
                <w:color w:val="auto"/>
              </w:rPr>
              <w:t>9.1.</w:t>
            </w:r>
            <w:r w:rsidR="00CB6FD9" w:rsidRPr="00583177">
              <w:rPr>
                <w:noProof/>
              </w:rPr>
              <w:tab/>
            </w:r>
            <w:r w:rsidR="00CB6FD9" w:rsidRPr="00583177">
              <w:rPr>
                <w:rStyle w:val="Hipercze"/>
                <w:noProof/>
                <w:color w:val="auto"/>
              </w:rPr>
              <w:t>Wysokość zabezpieczenia</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_Toc464066208 \h </w:instrText>
            </w:r>
            <w:r w:rsidR="00CB6FD9" w:rsidRPr="00583177">
              <w:rPr>
                <w:noProof/>
                <w:webHidden/>
              </w:rPr>
            </w:r>
            <w:r w:rsidR="00CB6FD9" w:rsidRPr="00583177">
              <w:rPr>
                <w:noProof/>
                <w:webHidden/>
              </w:rPr>
              <w:fldChar w:fldCharType="separate"/>
            </w:r>
            <w:r w:rsidR="00583177" w:rsidRPr="00583177">
              <w:rPr>
                <w:noProof/>
                <w:webHidden/>
              </w:rPr>
              <w:t>28</w:t>
            </w:r>
            <w:r w:rsidR="00CB6FD9" w:rsidRPr="00583177">
              <w:rPr>
                <w:noProof/>
                <w:webHidden/>
              </w:rPr>
              <w:fldChar w:fldCharType="end"/>
            </w:r>
          </w:hyperlink>
        </w:p>
        <w:p w:rsidR="00CB6FD9" w:rsidRPr="00583177" w:rsidRDefault="0070422A">
          <w:pPr>
            <w:pStyle w:val="Spistreci2"/>
            <w:tabs>
              <w:tab w:val="left" w:pos="880"/>
              <w:tab w:val="right" w:leader="dot" w:pos="9062"/>
            </w:tabs>
            <w:rPr>
              <w:noProof/>
            </w:rPr>
          </w:pPr>
          <w:hyperlink w:anchor="_Toc464066209" w:history="1">
            <w:r w:rsidR="00CB6FD9" w:rsidRPr="00583177">
              <w:rPr>
                <w:rStyle w:val="Hipercze"/>
                <w:noProof/>
                <w:color w:val="auto"/>
              </w:rPr>
              <w:t>9.2.</w:t>
            </w:r>
            <w:r w:rsidR="00CB6FD9" w:rsidRPr="00583177">
              <w:rPr>
                <w:noProof/>
              </w:rPr>
              <w:tab/>
            </w:r>
            <w:r w:rsidR="00CB6FD9" w:rsidRPr="00583177">
              <w:rPr>
                <w:rStyle w:val="Hipercze"/>
                <w:noProof/>
                <w:color w:val="auto"/>
              </w:rPr>
              <w:t>Forma i warunki wniesienia zabezpieczenia</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_Toc464066209 \h </w:instrText>
            </w:r>
            <w:r w:rsidR="00CB6FD9" w:rsidRPr="00583177">
              <w:rPr>
                <w:noProof/>
                <w:webHidden/>
              </w:rPr>
            </w:r>
            <w:r w:rsidR="00CB6FD9" w:rsidRPr="00583177">
              <w:rPr>
                <w:noProof/>
                <w:webHidden/>
              </w:rPr>
              <w:fldChar w:fldCharType="separate"/>
            </w:r>
            <w:r w:rsidR="00583177" w:rsidRPr="00583177">
              <w:rPr>
                <w:noProof/>
                <w:webHidden/>
              </w:rPr>
              <w:t>29</w:t>
            </w:r>
            <w:r w:rsidR="00CB6FD9" w:rsidRPr="00583177">
              <w:rPr>
                <w:noProof/>
                <w:webHidden/>
              </w:rPr>
              <w:fldChar w:fldCharType="end"/>
            </w:r>
          </w:hyperlink>
        </w:p>
        <w:p w:rsidR="00CB6FD9" w:rsidRPr="00583177" w:rsidRDefault="0070422A">
          <w:pPr>
            <w:pStyle w:val="Spistreci1"/>
            <w:tabs>
              <w:tab w:val="left" w:pos="660"/>
              <w:tab w:val="right" w:leader="dot" w:pos="9062"/>
            </w:tabs>
            <w:rPr>
              <w:noProof/>
            </w:rPr>
          </w:pPr>
          <w:hyperlink w:anchor="_Toc464066210" w:history="1">
            <w:r w:rsidR="00CB6FD9" w:rsidRPr="00583177">
              <w:rPr>
                <w:rStyle w:val="Hipercze"/>
                <w:noProof/>
                <w:color w:val="auto"/>
              </w:rPr>
              <w:t>10.</w:t>
            </w:r>
            <w:r w:rsidR="00CB6FD9" w:rsidRPr="00583177">
              <w:rPr>
                <w:noProof/>
              </w:rPr>
              <w:tab/>
            </w:r>
            <w:r w:rsidR="00CB6FD9" w:rsidRPr="00583177">
              <w:rPr>
                <w:rStyle w:val="Hipercze"/>
                <w:noProof/>
                <w:color w:val="auto"/>
              </w:rPr>
              <w:t>Postanowienia końcowe</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_Toc464066210 \h </w:instrText>
            </w:r>
            <w:r w:rsidR="00CB6FD9" w:rsidRPr="00583177">
              <w:rPr>
                <w:noProof/>
                <w:webHidden/>
              </w:rPr>
            </w:r>
            <w:r w:rsidR="00CB6FD9" w:rsidRPr="00583177">
              <w:rPr>
                <w:noProof/>
                <w:webHidden/>
              </w:rPr>
              <w:fldChar w:fldCharType="separate"/>
            </w:r>
            <w:r w:rsidR="00583177" w:rsidRPr="00583177">
              <w:rPr>
                <w:noProof/>
                <w:webHidden/>
              </w:rPr>
              <w:t>30</w:t>
            </w:r>
            <w:r w:rsidR="00CB6FD9" w:rsidRPr="00583177">
              <w:rPr>
                <w:noProof/>
                <w:webHidden/>
              </w:rPr>
              <w:fldChar w:fldCharType="end"/>
            </w:r>
          </w:hyperlink>
        </w:p>
        <w:p w:rsidR="00CB6FD9" w:rsidRPr="00583177" w:rsidRDefault="0070422A">
          <w:pPr>
            <w:pStyle w:val="Spistreci2"/>
            <w:tabs>
              <w:tab w:val="left" w:pos="1100"/>
              <w:tab w:val="right" w:leader="dot" w:pos="9062"/>
            </w:tabs>
            <w:rPr>
              <w:noProof/>
            </w:rPr>
          </w:pPr>
          <w:hyperlink w:anchor="_Toc464066211" w:history="1">
            <w:r w:rsidR="00CB6FD9" w:rsidRPr="00583177">
              <w:rPr>
                <w:rStyle w:val="Hipercze"/>
                <w:noProof/>
                <w:color w:val="auto"/>
              </w:rPr>
              <w:t>10.1.</w:t>
            </w:r>
            <w:r w:rsidR="00CB6FD9" w:rsidRPr="00583177">
              <w:rPr>
                <w:noProof/>
              </w:rPr>
              <w:tab/>
            </w:r>
            <w:r w:rsidR="00CB6FD9" w:rsidRPr="00583177">
              <w:rPr>
                <w:rStyle w:val="Hipercze"/>
                <w:noProof/>
                <w:color w:val="auto"/>
              </w:rPr>
              <w:t>Wgląd w protokół postępowania</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_Toc464066211 \h </w:instrText>
            </w:r>
            <w:r w:rsidR="00CB6FD9" w:rsidRPr="00583177">
              <w:rPr>
                <w:noProof/>
                <w:webHidden/>
              </w:rPr>
            </w:r>
            <w:r w:rsidR="00CB6FD9" w:rsidRPr="00583177">
              <w:rPr>
                <w:noProof/>
                <w:webHidden/>
              </w:rPr>
              <w:fldChar w:fldCharType="separate"/>
            </w:r>
            <w:r w:rsidR="00583177" w:rsidRPr="00583177">
              <w:rPr>
                <w:noProof/>
                <w:webHidden/>
              </w:rPr>
              <w:t>30</w:t>
            </w:r>
            <w:r w:rsidR="00CB6FD9" w:rsidRPr="00583177">
              <w:rPr>
                <w:noProof/>
                <w:webHidden/>
              </w:rPr>
              <w:fldChar w:fldCharType="end"/>
            </w:r>
          </w:hyperlink>
        </w:p>
        <w:p w:rsidR="00CB6FD9" w:rsidRPr="00583177" w:rsidRDefault="0070422A">
          <w:pPr>
            <w:pStyle w:val="Spistreci2"/>
            <w:tabs>
              <w:tab w:val="left" w:pos="1100"/>
              <w:tab w:val="right" w:leader="dot" w:pos="9062"/>
            </w:tabs>
            <w:rPr>
              <w:noProof/>
            </w:rPr>
          </w:pPr>
          <w:hyperlink w:anchor="_Toc464066212" w:history="1">
            <w:r w:rsidR="00CB6FD9" w:rsidRPr="00583177">
              <w:rPr>
                <w:rStyle w:val="Hipercze"/>
                <w:noProof/>
                <w:color w:val="auto"/>
              </w:rPr>
              <w:t>10.2.</w:t>
            </w:r>
            <w:r w:rsidR="00CB6FD9" w:rsidRPr="00583177">
              <w:rPr>
                <w:noProof/>
              </w:rPr>
              <w:tab/>
            </w:r>
            <w:r w:rsidR="00CB6FD9" w:rsidRPr="00583177">
              <w:rPr>
                <w:rStyle w:val="Hipercze"/>
                <w:noProof/>
                <w:color w:val="auto"/>
              </w:rPr>
              <w:t>Pozostałe postanowienia</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_Toc464066212 \h </w:instrText>
            </w:r>
            <w:r w:rsidR="00CB6FD9" w:rsidRPr="00583177">
              <w:rPr>
                <w:noProof/>
                <w:webHidden/>
              </w:rPr>
            </w:r>
            <w:r w:rsidR="00CB6FD9" w:rsidRPr="00583177">
              <w:rPr>
                <w:noProof/>
                <w:webHidden/>
              </w:rPr>
              <w:fldChar w:fldCharType="separate"/>
            </w:r>
            <w:r w:rsidR="00583177" w:rsidRPr="00583177">
              <w:rPr>
                <w:noProof/>
                <w:webHidden/>
              </w:rPr>
              <w:t>30</w:t>
            </w:r>
            <w:r w:rsidR="00CB6FD9" w:rsidRPr="00583177">
              <w:rPr>
                <w:noProof/>
                <w:webHidden/>
              </w:rPr>
              <w:fldChar w:fldCharType="end"/>
            </w:r>
          </w:hyperlink>
        </w:p>
        <w:p w:rsidR="00CB6FD9" w:rsidRPr="00583177" w:rsidRDefault="0070422A">
          <w:pPr>
            <w:pStyle w:val="Spistreci1"/>
            <w:tabs>
              <w:tab w:val="left" w:pos="660"/>
              <w:tab w:val="right" w:leader="dot" w:pos="9062"/>
            </w:tabs>
            <w:rPr>
              <w:noProof/>
            </w:rPr>
          </w:pPr>
          <w:hyperlink w:anchor="_Toc464066213" w:history="1">
            <w:r w:rsidR="00CB6FD9" w:rsidRPr="00583177">
              <w:rPr>
                <w:rStyle w:val="Hipercze"/>
                <w:noProof/>
                <w:color w:val="auto"/>
              </w:rPr>
              <w:t>11.</w:t>
            </w:r>
            <w:r w:rsidR="00CB6FD9" w:rsidRPr="00583177">
              <w:rPr>
                <w:noProof/>
              </w:rPr>
              <w:tab/>
            </w:r>
            <w:r w:rsidR="00CB6FD9" w:rsidRPr="00583177">
              <w:rPr>
                <w:rStyle w:val="Hipercze"/>
                <w:noProof/>
                <w:color w:val="auto"/>
              </w:rPr>
              <w:t>ZAŁĄCZNIKI</w:t>
            </w:r>
            <w:r w:rsidR="00CB6FD9" w:rsidRPr="00583177">
              <w:rPr>
                <w:noProof/>
                <w:webHidden/>
              </w:rPr>
              <w:tab/>
            </w:r>
            <w:r w:rsidR="00CB6FD9" w:rsidRPr="00583177">
              <w:rPr>
                <w:noProof/>
                <w:webHidden/>
              </w:rPr>
              <w:fldChar w:fldCharType="begin"/>
            </w:r>
            <w:r w:rsidR="00CB6FD9" w:rsidRPr="00583177">
              <w:rPr>
                <w:noProof/>
                <w:webHidden/>
              </w:rPr>
              <w:instrText xml:space="preserve"> PAGEREF _Toc464066213 \h </w:instrText>
            </w:r>
            <w:r w:rsidR="00CB6FD9" w:rsidRPr="00583177">
              <w:rPr>
                <w:noProof/>
                <w:webHidden/>
              </w:rPr>
            </w:r>
            <w:r w:rsidR="00CB6FD9" w:rsidRPr="00583177">
              <w:rPr>
                <w:noProof/>
                <w:webHidden/>
              </w:rPr>
              <w:fldChar w:fldCharType="separate"/>
            </w:r>
            <w:r w:rsidR="00583177" w:rsidRPr="00583177">
              <w:rPr>
                <w:noProof/>
                <w:webHidden/>
              </w:rPr>
              <w:t>30</w:t>
            </w:r>
            <w:r w:rsidR="00CB6FD9" w:rsidRPr="00583177">
              <w:rPr>
                <w:noProof/>
                <w:webHidden/>
              </w:rPr>
              <w:fldChar w:fldCharType="end"/>
            </w:r>
          </w:hyperlink>
        </w:p>
        <w:p w:rsidR="00531E79" w:rsidRPr="00583177" w:rsidRDefault="00531E79">
          <w:r w:rsidRPr="00583177">
            <w:rPr>
              <w:b/>
              <w:bCs/>
            </w:rPr>
            <w:fldChar w:fldCharType="end"/>
          </w:r>
        </w:p>
      </w:sdtContent>
    </w:sdt>
    <w:p w:rsidR="00AF589F" w:rsidRPr="00583177" w:rsidRDefault="00AF589F">
      <w:r w:rsidRPr="00583177">
        <w:br w:type="page"/>
      </w:r>
    </w:p>
    <w:p w:rsidR="002915A3" w:rsidRPr="00583177" w:rsidRDefault="002915A3" w:rsidP="00720329">
      <w:pPr>
        <w:pStyle w:val="Nagwek1"/>
        <w:rPr>
          <w:color w:val="auto"/>
        </w:rPr>
      </w:pPr>
      <w:bookmarkStart w:id="0" w:name="_Toc464066160"/>
      <w:r w:rsidRPr="00583177">
        <w:rPr>
          <w:color w:val="auto"/>
        </w:rPr>
        <w:lastRenderedPageBreak/>
        <w:t>INFORMACJE OGÓLNE</w:t>
      </w:r>
      <w:bookmarkEnd w:id="0"/>
    </w:p>
    <w:p w:rsidR="00C9743D" w:rsidRPr="00583177" w:rsidRDefault="00C9743D" w:rsidP="003D5416">
      <w:pPr>
        <w:pStyle w:val="Nagwek2"/>
      </w:pPr>
      <w:bookmarkStart w:id="1" w:name="_Toc464066161"/>
      <w:r w:rsidRPr="00583177">
        <w:t>Definicje</w:t>
      </w:r>
      <w:bookmarkEnd w:id="1"/>
    </w:p>
    <w:p w:rsidR="00C9743D" w:rsidRPr="00583177" w:rsidRDefault="00C9743D" w:rsidP="003D5416">
      <w:pPr>
        <w:pStyle w:val="TekstNum1"/>
      </w:pPr>
      <w:r w:rsidRPr="00583177">
        <w:t xml:space="preserve">„ustawa” - ustawa z dnia 29 stycznia 2004 r. – Prawo zamówień publicznych (Dz. U. z 2015 r. poz. 2164 z </w:t>
      </w:r>
      <w:proofErr w:type="spellStart"/>
      <w:r w:rsidRPr="00583177">
        <w:t>późn</w:t>
      </w:r>
      <w:proofErr w:type="spellEnd"/>
      <w:r w:rsidRPr="00583177">
        <w:t xml:space="preserve">. </w:t>
      </w:r>
      <w:proofErr w:type="spellStart"/>
      <w:r w:rsidRPr="00583177">
        <w:t>zm</w:t>
      </w:r>
      <w:proofErr w:type="spellEnd"/>
      <w:r w:rsidRPr="00583177">
        <w:t>).</w:t>
      </w:r>
    </w:p>
    <w:p w:rsidR="00C9743D" w:rsidRPr="00583177" w:rsidRDefault="00C9743D" w:rsidP="003D5416">
      <w:pPr>
        <w:pStyle w:val="TekstNum1"/>
      </w:pPr>
      <w:r w:rsidRPr="00583177">
        <w:t>„SIWZ” – niniejsza Specyfikacja Istotnych Warunków Zamówienia, wraz z załącznikami, które stanowią jej integralną część.</w:t>
      </w:r>
    </w:p>
    <w:p w:rsidR="00C9743D" w:rsidRPr="00583177" w:rsidRDefault="00C9743D" w:rsidP="003D5416">
      <w:pPr>
        <w:pStyle w:val="TekstNum1"/>
      </w:pPr>
      <w:r w:rsidRPr="00583177">
        <w:t xml:space="preserve"> „Zamawiający” </w:t>
      </w:r>
      <w:r w:rsidR="00FB0071" w:rsidRPr="00583177">
        <w:t>– Komenda Główna Ochotniczych Hufców Pracy, ul. Tamka 1, 00-349 Warszawa</w:t>
      </w:r>
      <w:r w:rsidRPr="00583177">
        <w:t>.</w:t>
      </w:r>
    </w:p>
    <w:p w:rsidR="00C9743D" w:rsidRPr="00583177" w:rsidRDefault="00C9743D" w:rsidP="003D5416">
      <w:pPr>
        <w:pStyle w:val="TekstNum1"/>
      </w:pPr>
      <w:r w:rsidRPr="00583177">
        <w:t>„Wykonawca” – zgodnie z definicją zawartą w art. 2 pkt. 11 ustawy.</w:t>
      </w:r>
    </w:p>
    <w:p w:rsidR="00C9743D" w:rsidRPr="00583177" w:rsidRDefault="00C9743D" w:rsidP="003D5416">
      <w:pPr>
        <w:pStyle w:val="TekstNum1"/>
      </w:pPr>
      <w:r w:rsidRPr="00583177">
        <w:t>„JEDZ” – Jednolity Europejski Dokument Zamówienia, którego wzór okr</w:t>
      </w:r>
      <w:r w:rsidR="00EB7CA6" w:rsidRPr="00583177">
        <w:t>eśla rozporządzenie wykonawcze K</w:t>
      </w:r>
      <w:r w:rsidRPr="00583177">
        <w:t xml:space="preserve">omisji (UE) </w:t>
      </w:r>
      <w:r w:rsidR="00EB7CA6" w:rsidRPr="00583177">
        <w:t xml:space="preserve">2016/7 </w:t>
      </w:r>
      <w:r w:rsidRPr="00583177">
        <w:t>z dnia 5 stycznia 2016 r. (Dz. Urz. UE nr L 3 z 6.1.2016 str. 16).</w:t>
      </w:r>
    </w:p>
    <w:p w:rsidR="00A60496" w:rsidRPr="00583177" w:rsidRDefault="00A60496" w:rsidP="00A60496">
      <w:pPr>
        <w:pStyle w:val="TekstNum1"/>
      </w:pPr>
      <w:r w:rsidRPr="00583177">
        <w:t xml:space="preserve">„projekt” – projekt pt. „Akcja Aktywizacja – YEI”, </w:t>
      </w:r>
      <w:r w:rsidR="00DE56E9" w:rsidRPr="00583177">
        <w:t xml:space="preserve">współfinansowany ze środków Unii Europejskiej, </w:t>
      </w:r>
      <w:r w:rsidRPr="00583177">
        <w:t xml:space="preserve">realizowany w ramach „Inicjatywy na rzecz zatrudnienia ludzi młodych” </w:t>
      </w:r>
      <w:r w:rsidR="00DE56E9" w:rsidRPr="00583177">
        <w:t xml:space="preserve">                       </w:t>
      </w:r>
      <w:r w:rsidRPr="00583177">
        <w:t>w ramach programu Program Operacyjny Wiedza Edukacja Rozwój  2014 – 2020.</w:t>
      </w:r>
    </w:p>
    <w:p w:rsidR="002915A3" w:rsidRPr="00583177" w:rsidRDefault="002915A3" w:rsidP="003D5416">
      <w:pPr>
        <w:pStyle w:val="Nagwek2"/>
      </w:pPr>
      <w:bookmarkStart w:id="2" w:name="_Toc464066162"/>
      <w:r w:rsidRPr="00583177">
        <w:t>Informacje o Zamawiającym</w:t>
      </w:r>
      <w:bookmarkEnd w:id="2"/>
    </w:p>
    <w:p w:rsidR="002915A3" w:rsidRPr="00583177" w:rsidRDefault="0011731D" w:rsidP="00CB3F7C">
      <w:pPr>
        <w:pStyle w:val="TekstBezNum"/>
      </w:pPr>
      <w:r w:rsidRPr="00583177">
        <w:t>Zamawiającym jest:</w:t>
      </w:r>
      <w:r w:rsidRPr="00583177">
        <w:br/>
      </w:r>
      <w:r w:rsidR="002915A3" w:rsidRPr="00583177">
        <w:t>Komenda Główna Ochotniczych Hufców Pracy</w:t>
      </w:r>
      <w:r w:rsidR="009630B2" w:rsidRPr="00583177">
        <w:br/>
      </w:r>
      <w:r w:rsidR="002915A3" w:rsidRPr="00583177">
        <w:t>ul. Tamka 1, 00 – 349 Warszawa</w:t>
      </w:r>
    </w:p>
    <w:p w:rsidR="002915A3" w:rsidRPr="00583177" w:rsidRDefault="002915A3" w:rsidP="00CB3F7C">
      <w:pPr>
        <w:pStyle w:val="TekstBezNum"/>
        <w:rPr>
          <w:b/>
        </w:rPr>
      </w:pPr>
      <w:r w:rsidRPr="00583177">
        <w:t>Reprezentowana na</w:t>
      </w:r>
      <w:r w:rsidR="009630B2" w:rsidRPr="00583177">
        <w:t xml:space="preserve"> podstawie pełnomocnictwa przez:</w:t>
      </w:r>
      <w:r w:rsidR="00A01A7D" w:rsidRPr="00583177">
        <w:br/>
      </w:r>
      <w:r w:rsidRPr="00583177">
        <w:rPr>
          <w:b/>
        </w:rPr>
        <w:t>Lubelskiego Wojewódzkiego Komendanta OHP w Lublinie</w:t>
      </w:r>
    </w:p>
    <w:p w:rsidR="009630B2" w:rsidRPr="00583177" w:rsidRDefault="009630B2" w:rsidP="00CB3F7C">
      <w:pPr>
        <w:pStyle w:val="TekstBezNum"/>
      </w:pPr>
      <w:r w:rsidRPr="00583177">
        <w:t>Adres do korespondencji: ul. Lubomelska 1-3, 20 – 072 Lublin</w:t>
      </w:r>
    </w:p>
    <w:p w:rsidR="002915A3" w:rsidRPr="00583177" w:rsidRDefault="002915A3" w:rsidP="00CB3F7C">
      <w:pPr>
        <w:pStyle w:val="TekstBezNum"/>
      </w:pPr>
      <w:r w:rsidRPr="00583177">
        <w:t xml:space="preserve">Telefon / fax: </w:t>
      </w:r>
      <w:r w:rsidR="003B79A9" w:rsidRPr="00583177">
        <w:t>81 524 51 08/09</w:t>
      </w:r>
      <w:r w:rsidR="003B79A9" w:rsidRPr="00583177">
        <w:br/>
      </w:r>
      <w:r w:rsidRPr="00583177">
        <w:t xml:space="preserve">Strona WWW: </w:t>
      </w:r>
      <w:r w:rsidR="003B79A9" w:rsidRPr="00583177">
        <w:t>www.ohp.pl, www.bip.ohp.pl</w:t>
      </w:r>
      <w:r w:rsidR="003B79A9" w:rsidRPr="00583177">
        <w:br/>
      </w:r>
      <w:r w:rsidRPr="00583177">
        <w:t xml:space="preserve">Adres e-mail: </w:t>
      </w:r>
      <w:r w:rsidR="003B79A9" w:rsidRPr="00583177">
        <w:t>lubelska@ohp.pl</w:t>
      </w:r>
    </w:p>
    <w:p w:rsidR="002915A3" w:rsidRPr="00583177" w:rsidRDefault="002915A3" w:rsidP="003D5416">
      <w:pPr>
        <w:pStyle w:val="Nagwek2"/>
      </w:pPr>
      <w:bookmarkStart w:id="3" w:name="_Toc464066163"/>
      <w:r w:rsidRPr="00583177">
        <w:t>Oznaczenie postępowania</w:t>
      </w:r>
      <w:bookmarkEnd w:id="3"/>
    </w:p>
    <w:p w:rsidR="002915A3" w:rsidRPr="00583177" w:rsidRDefault="002915A3" w:rsidP="00676216">
      <w:r w:rsidRPr="00583177">
        <w:t xml:space="preserve">Postępowanie, którego dotyczy niniejsza Specyfikacja Istotnych Warunków Zamówienia oznaczone jest znakiem: </w:t>
      </w:r>
      <w:r w:rsidR="00676216" w:rsidRPr="00583177">
        <w:t>WK.ZE.71.9.GdM.YEI.AA.2016.LUBE</w:t>
      </w:r>
      <w:r w:rsidRPr="00583177">
        <w:t>.</w:t>
      </w:r>
    </w:p>
    <w:p w:rsidR="00DC7E9D" w:rsidRPr="00583177" w:rsidRDefault="002915A3">
      <w:pPr>
        <w:pStyle w:val="TekstNum1"/>
      </w:pPr>
      <w:r w:rsidRPr="00583177">
        <w:t>Wykonawcy zobowiązani są do powoływania się na wyżej podane oznaczenie we wszelkich kontaktach z Zamawiającym.</w:t>
      </w:r>
    </w:p>
    <w:p w:rsidR="00DC7E9D" w:rsidRPr="00583177" w:rsidRDefault="00DC7E9D" w:rsidP="00583177">
      <w:pPr>
        <w:pStyle w:val="TekstNum1"/>
        <w:numPr>
          <w:ilvl w:val="0"/>
          <w:numId w:val="0"/>
        </w:numPr>
        <w:ind w:left="709"/>
      </w:pPr>
    </w:p>
    <w:p w:rsidR="00DC7E9D" w:rsidRPr="00583177" w:rsidRDefault="00DC7E9D" w:rsidP="00583177">
      <w:pPr>
        <w:pStyle w:val="TekstNum1"/>
        <w:numPr>
          <w:ilvl w:val="0"/>
          <w:numId w:val="0"/>
        </w:numPr>
        <w:ind w:left="709"/>
      </w:pPr>
    </w:p>
    <w:p w:rsidR="00DC7E9D" w:rsidRPr="00583177" w:rsidRDefault="00DC7E9D" w:rsidP="00583177">
      <w:pPr>
        <w:pStyle w:val="TekstNum1"/>
        <w:numPr>
          <w:ilvl w:val="0"/>
          <w:numId w:val="0"/>
        </w:numPr>
        <w:ind w:left="709"/>
      </w:pPr>
    </w:p>
    <w:p w:rsidR="002915A3" w:rsidRPr="00583177" w:rsidRDefault="002915A3" w:rsidP="003D5416">
      <w:pPr>
        <w:pStyle w:val="Nagwek2"/>
      </w:pPr>
      <w:bookmarkStart w:id="4" w:name="_Toc464066164"/>
      <w:r w:rsidRPr="00583177">
        <w:lastRenderedPageBreak/>
        <w:t xml:space="preserve">Tryb postępowania i </w:t>
      </w:r>
      <w:r w:rsidR="00583177" w:rsidRPr="00583177">
        <w:t>w</w:t>
      </w:r>
      <w:r w:rsidRPr="00583177">
        <w:t>artość zamówienia</w:t>
      </w:r>
      <w:bookmarkEnd w:id="4"/>
    </w:p>
    <w:p w:rsidR="003B79A9" w:rsidRPr="00583177" w:rsidRDefault="003B79A9" w:rsidP="003D5416">
      <w:pPr>
        <w:pStyle w:val="TekstNum1"/>
      </w:pPr>
      <w:r w:rsidRPr="00583177">
        <w:t xml:space="preserve">Postępowanie o udzielenie zamówienia publicznego prowadzone jest w trybie przetargu nieograniczonego na podstawie przepisów ustawy z dnia 29 stycznia 2004 r. – Prawo zamówień publicznych (Dz. U. z 2015 r. poz. 2164 z </w:t>
      </w:r>
      <w:proofErr w:type="spellStart"/>
      <w:r w:rsidRPr="00583177">
        <w:t>późn</w:t>
      </w:r>
      <w:proofErr w:type="spellEnd"/>
      <w:r w:rsidRPr="00583177">
        <w:t xml:space="preserve">. </w:t>
      </w:r>
      <w:proofErr w:type="spellStart"/>
      <w:r w:rsidRPr="00583177">
        <w:t>zm</w:t>
      </w:r>
      <w:proofErr w:type="spellEnd"/>
      <w:r w:rsidRPr="00583177">
        <w:t>).</w:t>
      </w:r>
    </w:p>
    <w:p w:rsidR="003B79A9" w:rsidRPr="00583177" w:rsidRDefault="0035330B" w:rsidP="003D5416">
      <w:pPr>
        <w:pStyle w:val="TekstNum1"/>
      </w:pPr>
      <w:r w:rsidRPr="00583177">
        <w:t xml:space="preserve">Wartość </w:t>
      </w:r>
      <w:r w:rsidR="00275280" w:rsidRPr="00583177">
        <w:t xml:space="preserve">szacunkowa </w:t>
      </w:r>
      <w:r w:rsidRPr="00583177">
        <w:t>zamówienia</w:t>
      </w:r>
      <w:r w:rsidR="00737620" w:rsidRPr="00583177">
        <w:t xml:space="preserve"> </w:t>
      </w:r>
      <w:r w:rsidR="003B79A9" w:rsidRPr="00583177">
        <w:t>przekracza wyrażoną w złotych równowartość kwoty,</w:t>
      </w:r>
      <w:r w:rsidR="00BB2DA7" w:rsidRPr="00583177">
        <w:t xml:space="preserve"> o </w:t>
      </w:r>
      <w:r w:rsidR="003B79A9" w:rsidRPr="00583177">
        <w:t>której mowa w przepisach wydanych na podstawie art. 11 ust. 8 ustawy.</w:t>
      </w:r>
    </w:p>
    <w:p w:rsidR="003B79A9" w:rsidRPr="00583177" w:rsidRDefault="003B79A9" w:rsidP="003D5416">
      <w:pPr>
        <w:pStyle w:val="TekstNum1"/>
      </w:pPr>
      <w:r w:rsidRPr="00583177">
        <w:t>Postępowanie niniejsze prowadzone jest stosownie do treści art. 24aa ustawy.</w:t>
      </w:r>
    </w:p>
    <w:p w:rsidR="002915A3" w:rsidRPr="00583177" w:rsidRDefault="00C35FBD" w:rsidP="003D5416">
      <w:pPr>
        <w:pStyle w:val="Nagwek2"/>
      </w:pPr>
      <w:bookmarkStart w:id="5" w:name="_Toc464066165"/>
      <w:r w:rsidRPr="00583177">
        <w:t>Oferty częściowe, wariantowe</w:t>
      </w:r>
      <w:bookmarkEnd w:id="5"/>
    </w:p>
    <w:p w:rsidR="00737620" w:rsidRPr="00583177" w:rsidRDefault="00737620" w:rsidP="003D5416">
      <w:pPr>
        <w:pStyle w:val="TekstNum1"/>
      </w:pPr>
      <w:r w:rsidRPr="00583177">
        <w:t xml:space="preserve">Zamawiający dopuszcza składania ofert częściowych. Każdy Wykonawca </w:t>
      </w:r>
      <w:r w:rsidR="00C8648D" w:rsidRPr="00583177">
        <w:t xml:space="preserve">może </w:t>
      </w:r>
      <w:r w:rsidRPr="00583177">
        <w:t>z</w:t>
      </w:r>
      <w:r w:rsidR="00BB2DA7" w:rsidRPr="00583177">
        <w:t xml:space="preserve">łożyć </w:t>
      </w:r>
      <w:r w:rsidRPr="00583177">
        <w:t xml:space="preserve">ofertę na </w:t>
      </w:r>
      <w:r w:rsidR="00C8648D" w:rsidRPr="00583177">
        <w:t xml:space="preserve">dowolną liczbę części, w tym także wszystkie części </w:t>
      </w:r>
      <w:r w:rsidR="00327C18" w:rsidRPr="00583177">
        <w:t>zamówienia wskazane w pkt 2 SIWZ.</w:t>
      </w:r>
    </w:p>
    <w:p w:rsidR="00737620" w:rsidRPr="00583177" w:rsidRDefault="00737620" w:rsidP="003D5416">
      <w:pPr>
        <w:pStyle w:val="TekstNum1"/>
      </w:pPr>
      <w:r w:rsidRPr="00583177">
        <w:t>Oferta musi obejmować całość przedmiotu zamówienia w zakresie poszczególnych części zamówienia wskazanych w pkt 2 SIWZ.</w:t>
      </w:r>
    </w:p>
    <w:p w:rsidR="00737620" w:rsidRPr="00583177" w:rsidRDefault="00737620" w:rsidP="003D5416">
      <w:pPr>
        <w:pStyle w:val="TekstNum1"/>
      </w:pPr>
      <w:r w:rsidRPr="00583177">
        <w:t>Zamawiający nie dopuszcza możliwości składania ofert wariantowych w rozumieniu art. 2 pkt 7 ustawy.</w:t>
      </w:r>
    </w:p>
    <w:p w:rsidR="0011731D" w:rsidRPr="00583177" w:rsidRDefault="0011731D" w:rsidP="003D5416">
      <w:pPr>
        <w:pStyle w:val="Nagwek2"/>
      </w:pPr>
      <w:bookmarkStart w:id="6" w:name="_Toc464066166"/>
      <w:r w:rsidRPr="00583177">
        <w:t>Forma przekazywania informacji, oświadczeń i dokumentów</w:t>
      </w:r>
      <w:r w:rsidR="00022E76" w:rsidRPr="00583177">
        <w:t xml:space="preserve"> w postępowaniu</w:t>
      </w:r>
      <w:bookmarkEnd w:id="6"/>
    </w:p>
    <w:p w:rsidR="00526E69" w:rsidRPr="00583177" w:rsidRDefault="0011731D" w:rsidP="003D5416">
      <w:pPr>
        <w:pStyle w:val="TekstNum1"/>
      </w:pPr>
      <w:r w:rsidRPr="00583177">
        <w:t xml:space="preserve">Oświadczenia, wnioski, zawiadomienia oraz informacje Zamawiający i Wykonawcy przekazują faksem lub mailem w postaci skanu podpisanego dokumentu </w:t>
      </w:r>
      <w:r w:rsidR="00526E69" w:rsidRPr="00583177">
        <w:t>za pomocą:</w:t>
      </w:r>
    </w:p>
    <w:p w:rsidR="00F6026F" w:rsidRPr="00583177" w:rsidRDefault="0011731D" w:rsidP="003D5416">
      <w:pPr>
        <w:pStyle w:val="TekstPunktKreska"/>
      </w:pPr>
      <w:r w:rsidRPr="00583177">
        <w:t>faksu Zamawiającego</w:t>
      </w:r>
      <w:r w:rsidR="00526E69" w:rsidRPr="00583177">
        <w:t>, nr</w:t>
      </w:r>
      <w:r w:rsidRPr="00583177">
        <w:t xml:space="preserve">: </w:t>
      </w:r>
      <w:r w:rsidR="00F6026F" w:rsidRPr="00583177">
        <w:t>81 524 51 08,</w:t>
      </w:r>
    </w:p>
    <w:p w:rsidR="0011731D" w:rsidRPr="00583177" w:rsidRDefault="00F6026F" w:rsidP="00BB2DA7">
      <w:pPr>
        <w:pStyle w:val="TekstPunktKreska"/>
      </w:pPr>
      <w:r w:rsidRPr="00583177">
        <w:t>poczty elektronicznej, a</w:t>
      </w:r>
      <w:r w:rsidR="0011731D" w:rsidRPr="00583177">
        <w:t xml:space="preserve">dres e-mail Zamawiającego: </w:t>
      </w:r>
      <w:r w:rsidRPr="00583177">
        <w:t>lubelska@ohp.pl, w</w:t>
      </w:r>
      <w:r w:rsidR="0011731D" w:rsidRPr="00583177">
        <w:t xml:space="preserve"> tytule wiadomości Zamawiający zale</w:t>
      </w:r>
      <w:r w:rsidR="00022E76" w:rsidRPr="00583177">
        <w:t>ca wskazanie znaku postępowania</w:t>
      </w:r>
    </w:p>
    <w:p w:rsidR="00F6026F" w:rsidRPr="00583177" w:rsidRDefault="00022E76" w:rsidP="00F6026F">
      <w:pPr>
        <w:pStyle w:val="TekstBezNum"/>
      </w:pPr>
      <w:r w:rsidRPr="00583177">
        <w:t>l</w:t>
      </w:r>
      <w:r w:rsidR="00F6026F" w:rsidRPr="00583177">
        <w:t xml:space="preserve">ub też </w:t>
      </w:r>
      <w:r w:rsidR="00526E69" w:rsidRPr="00583177">
        <w:t>pisemnie na adres</w:t>
      </w:r>
      <w:r w:rsidR="00F6026F" w:rsidRPr="00583177">
        <w:t xml:space="preserve"> Zamawiającego:</w:t>
      </w:r>
    </w:p>
    <w:p w:rsidR="00526E69" w:rsidRPr="00583177" w:rsidRDefault="00526E69" w:rsidP="00BB2DA7">
      <w:pPr>
        <w:pStyle w:val="TekstPunktKreska"/>
        <w:jc w:val="left"/>
      </w:pPr>
      <w:r w:rsidRPr="00583177">
        <w:t>Lubelska Wojewódzka Ko</w:t>
      </w:r>
      <w:r w:rsidR="00F6026F" w:rsidRPr="00583177">
        <w:t>menda Ochotniczych Hufców Pracy,</w:t>
      </w:r>
      <w:r w:rsidR="00F6026F" w:rsidRPr="00583177">
        <w:br/>
      </w:r>
      <w:r w:rsidRPr="00583177">
        <w:t>ul. Lubomelska 1-3</w:t>
      </w:r>
      <w:r w:rsidR="00F6026F" w:rsidRPr="00583177">
        <w:t>,</w:t>
      </w:r>
      <w:r w:rsidR="00F6026F" w:rsidRPr="00583177">
        <w:br/>
      </w:r>
      <w:r w:rsidRPr="00583177">
        <w:t>20-072 Lublin</w:t>
      </w:r>
      <w:r w:rsidR="00E42D12" w:rsidRPr="00583177">
        <w:t>,</w:t>
      </w:r>
    </w:p>
    <w:p w:rsidR="00E42D12" w:rsidRPr="00583177" w:rsidRDefault="00E42D12" w:rsidP="00E42D12">
      <w:pPr>
        <w:pStyle w:val="TekstPunktKreska"/>
        <w:numPr>
          <w:ilvl w:val="0"/>
          <w:numId w:val="0"/>
        </w:numPr>
        <w:ind w:left="709"/>
        <w:jc w:val="left"/>
      </w:pPr>
      <w:r w:rsidRPr="00583177">
        <w:t xml:space="preserve">z uwzględnieniem pkt 1.6.2 i </w:t>
      </w:r>
      <w:r w:rsidR="006875DA" w:rsidRPr="00583177">
        <w:t>Rozdziału 4 pkt 4.7.</w:t>
      </w:r>
    </w:p>
    <w:p w:rsidR="0011731D" w:rsidRPr="00583177" w:rsidRDefault="00022E76" w:rsidP="003D5416">
      <w:pPr>
        <w:pStyle w:val="TekstNum1"/>
      </w:pPr>
      <w:r w:rsidRPr="00583177">
        <w:t xml:space="preserve">Forma pisemna zastrzeżona jest dla złożenia oferty wraz z załącznikami </w:t>
      </w:r>
      <w:r w:rsidR="0011731D" w:rsidRPr="00583177">
        <w:t>(dotyczy również uzupełnienia dokumentów, oświadczeń oraz pełnomocnictw – art. 26 ust. 3 oraz art. 26 ust.</w:t>
      </w:r>
      <w:r w:rsidRPr="00583177">
        <w:t xml:space="preserve"> 3a ustawy), w tym oświadczeń i </w:t>
      </w:r>
      <w:r w:rsidR="0011731D" w:rsidRPr="00583177">
        <w:t>dokumentów potwierdzających spełnianie przez oferowany przedmiot zamówienia wymagań określonych przez Zamawiającego</w:t>
      </w:r>
      <w:r w:rsidR="0080102B" w:rsidRPr="00583177">
        <w:t xml:space="preserve"> oraz</w:t>
      </w:r>
      <w:r w:rsidR="00C372C7" w:rsidRPr="00583177">
        <w:t xml:space="preserve"> potwierdzających brak podstaw do wykluczenia W</w:t>
      </w:r>
      <w:r w:rsidR="0080102B" w:rsidRPr="00583177">
        <w:t>ykonawcy</w:t>
      </w:r>
      <w:r w:rsidR="00C372C7" w:rsidRPr="00583177">
        <w:t>, a także zmiany lub wycofanie</w:t>
      </w:r>
      <w:r w:rsidR="0011731D" w:rsidRPr="00583177">
        <w:t xml:space="preserve"> oferty.</w:t>
      </w:r>
    </w:p>
    <w:p w:rsidR="0011731D" w:rsidRPr="00583177" w:rsidRDefault="0011731D" w:rsidP="003D5416">
      <w:pPr>
        <w:pStyle w:val="TekstNum1"/>
      </w:pPr>
      <w:r w:rsidRPr="00583177">
        <w:t>Dokument uważa się za złożony w terminie</w:t>
      </w:r>
      <w:r w:rsidR="00022E76" w:rsidRPr="00583177">
        <w:t>,</w:t>
      </w:r>
      <w:r w:rsidRPr="00583177">
        <w:t xml:space="preserve"> jeżeli jego treść dotarła do adresata przed upływem wyznaczonego t</w:t>
      </w:r>
      <w:r w:rsidR="00022E76" w:rsidRPr="00583177">
        <w:t>erminu, z uwzględnieniem pkt 1.6</w:t>
      </w:r>
      <w:r w:rsidRPr="00583177">
        <w:t>.2.</w:t>
      </w:r>
    </w:p>
    <w:p w:rsidR="0011731D" w:rsidRPr="00583177" w:rsidRDefault="0011731D" w:rsidP="003D5416">
      <w:pPr>
        <w:pStyle w:val="TekstNum1"/>
      </w:pPr>
      <w:r w:rsidRPr="00583177">
        <w:lastRenderedPageBreak/>
        <w:t xml:space="preserve">W przypadku wniesienia odwołania, odwołujący przesyła kopię odwołania Zamawiającemu faksem – wyłącznie na numer </w:t>
      </w:r>
      <w:r w:rsidR="0087335F" w:rsidRPr="00583177">
        <w:t>81 524 51 08</w:t>
      </w:r>
      <w:r w:rsidRPr="00583177">
        <w:t xml:space="preserve">, lub drogą elektroniczną – wyłącznie na adres: </w:t>
      </w:r>
      <w:r w:rsidR="0087335F" w:rsidRPr="00583177">
        <w:t>lubelska@ohp.pl</w:t>
      </w:r>
      <w:r w:rsidRPr="00583177">
        <w:t>.</w:t>
      </w:r>
    </w:p>
    <w:p w:rsidR="0011731D" w:rsidRPr="00583177" w:rsidRDefault="0011731D" w:rsidP="003D5416">
      <w:pPr>
        <w:pStyle w:val="TekstNum1"/>
      </w:pPr>
      <w:r w:rsidRPr="00583177">
        <w:t>Wykonawca może zwrócić się do Zamawiającego o wyjaśnienie treści SIWZ.</w:t>
      </w:r>
    </w:p>
    <w:p w:rsidR="0011731D" w:rsidRPr="00583177" w:rsidRDefault="0011731D" w:rsidP="003D5416">
      <w:pPr>
        <w:pStyle w:val="TekstNum1"/>
      </w:pPr>
      <w:r w:rsidRPr="00583177">
        <w:t>Jeżeli wniosek o wyjaśnienie treści SIWZ wpłynie do Zamawiającego nie później niż do końca dnia, w którym upływa połowa wyznaczonego terminu składania ofert Zamawiający udzieli wyjaśnień niezwłocznie, jednak nie później niż na 6 dni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wyjaśnienia na stronie internetowej, na której udostępniono SIWZ.</w:t>
      </w:r>
    </w:p>
    <w:p w:rsidR="0011731D" w:rsidRPr="00583177" w:rsidRDefault="0011731D" w:rsidP="003D5416">
      <w:pPr>
        <w:pStyle w:val="TekstNum1"/>
      </w:pPr>
      <w:r w:rsidRPr="00583177">
        <w:t>Przedłużenie terminu składania ofert nie wpływa na bieg terminu składania wn</w:t>
      </w:r>
      <w:r w:rsidR="0087335F" w:rsidRPr="00583177">
        <w:t>iosku, o którym mowa w pkt 1.6.6</w:t>
      </w:r>
      <w:r w:rsidRPr="00583177">
        <w:t>.</w:t>
      </w:r>
    </w:p>
    <w:p w:rsidR="0011731D" w:rsidRPr="00583177" w:rsidRDefault="0011731D" w:rsidP="003D5416">
      <w:pPr>
        <w:pStyle w:val="TekstNum1"/>
      </w:pPr>
      <w:r w:rsidRPr="00583177">
        <w:t>W przypadku rozbieżności pomiędzy treścią SIWZ a treścią udzielonych odpowiedzi, jako obowiązującą należy przyjąć treść pisma zawierającego późniejsze oświadczenie Zamawiającego.</w:t>
      </w:r>
    </w:p>
    <w:p w:rsidR="0011731D" w:rsidRPr="00583177" w:rsidRDefault="0011731D" w:rsidP="003D5416">
      <w:pPr>
        <w:pStyle w:val="TekstNum1"/>
      </w:pPr>
      <w:r w:rsidRPr="00583177">
        <w:t>Zamawiający nie przewiduje zwołania zebrania Wykonawców w celu wyjaśnienia wątpliwości dotyczących treści SIWZ.</w:t>
      </w:r>
    </w:p>
    <w:p w:rsidR="00E51990" w:rsidRPr="00583177" w:rsidRDefault="00E51990" w:rsidP="003D5416">
      <w:pPr>
        <w:pStyle w:val="Nagwek2"/>
      </w:pPr>
      <w:bookmarkStart w:id="7" w:name="_Toc464066167"/>
      <w:r w:rsidRPr="00583177">
        <w:t>Osoby uprawnione do kontaktów z Wykonawcami</w:t>
      </w:r>
      <w:bookmarkEnd w:id="7"/>
    </w:p>
    <w:p w:rsidR="00E51990" w:rsidRPr="00583177" w:rsidRDefault="00E51990" w:rsidP="003D5416">
      <w:pPr>
        <w:pStyle w:val="TekstNum1"/>
      </w:pPr>
      <w:r w:rsidRPr="00583177">
        <w:t>Osobą ze strony Zamawiającego upoważnioną do kontaktowania się z wykonawcami w zakresie przedmiotu zamówienia: jest:</w:t>
      </w:r>
    </w:p>
    <w:p w:rsidR="00E51990" w:rsidRPr="00583177" w:rsidRDefault="00E51990" w:rsidP="003D5416">
      <w:pPr>
        <w:pStyle w:val="TekstPunktKreska"/>
      </w:pPr>
      <w:r w:rsidRPr="00583177">
        <w:t>Dominika Lewandowska, ul. Lubomelska 1-3, Lublin, pokój nr 319, telefon (81) 5245108/09 wew. 21, e-mail: lubelska@ohp.pl.</w:t>
      </w:r>
    </w:p>
    <w:p w:rsidR="00E51990" w:rsidRPr="00583177" w:rsidRDefault="00E51990" w:rsidP="003D5416">
      <w:pPr>
        <w:pStyle w:val="TekstNum1"/>
      </w:pPr>
      <w:r w:rsidRPr="00583177">
        <w:t>Osobą ze strony zamawiającego upoważnioną do kontaktowania się z wykonawcami w zakresie procedury:</w:t>
      </w:r>
    </w:p>
    <w:p w:rsidR="00E51990" w:rsidRPr="00583177" w:rsidRDefault="00E51990" w:rsidP="003D5416">
      <w:pPr>
        <w:pStyle w:val="TekstPunktKreska"/>
      </w:pPr>
      <w:r w:rsidRPr="00583177">
        <w:t>Monika Maziarczyk , ul. Lubomelska 1-3, Lublin, pokój nr 312, telefon (81) 5245108/09 wew. 13, e-mail: lubelska@ohp.pl.</w:t>
      </w:r>
    </w:p>
    <w:p w:rsidR="00E51990" w:rsidRPr="00583177" w:rsidRDefault="00E51990" w:rsidP="00D75DF7">
      <w:pPr>
        <w:pStyle w:val="TekstBezNum"/>
        <w:jc w:val="both"/>
      </w:pPr>
      <w:r w:rsidRPr="00583177">
        <w:t>Z wyżej wymienionymi osobami można skontaktować się od poniedziałku do piątku w godz. pomiędzy 8.30 a 14.00.</w:t>
      </w:r>
    </w:p>
    <w:p w:rsidR="00E51990" w:rsidRPr="00583177" w:rsidRDefault="00CB3F7C" w:rsidP="003D5416">
      <w:pPr>
        <w:pStyle w:val="Nagwek2"/>
      </w:pPr>
      <w:bookmarkStart w:id="8" w:name="_Toc464066168"/>
      <w:r w:rsidRPr="00583177">
        <w:t>Podwykonawstwo</w:t>
      </w:r>
      <w:bookmarkEnd w:id="8"/>
    </w:p>
    <w:p w:rsidR="00E51990" w:rsidRPr="00583177" w:rsidRDefault="00E51990" w:rsidP="00D75DF7">
      <w:pPr>
        <w:pStyle w:val="TekstBezNum"/>
        <w:jc w:val="both"/>
      </w:pPr>
      <w:r w:rsidRPr="00583177">
        <w:t>Wykonawca wskazuje w ofercie, czy zamierza powierzyć wykonanie części zamówienia podwykonawcom. W przypadku zamiaru powierzenia wykonania części zamówienia podwykonawcom, Wykonawca zobowiązany jest do wskazania części zamówienia, które powierzy podwykonawcom, jak również firm podwykonawców.</w:t>
      </w:r>
    </w:p>
    <w:p w:rsidR="00DC7E9D" w:rsidRPr="00583177" w:rsidRDefault="00DC7E9D" w:rsidP="00D75DF7">
      <w:pPr>
        <w:pStyle w:val="TekstBezNum"/>
        <w:jc w:val="both"/>
      </w:pPr>
    </w:p>
    <w:p w:rsidR="00FD27B4" w:rsidRPr="00583177" w:rsidRDefault="00FD27B4" w:rsidP="003D5416">
      <w:pPr>
        <w:pStyle w:val="Nagwek2"/>
      </w:pPr>
      <w:bookmarkStart w:id="9" w:name="_Toc464066169"/>
      <w:r w:rsidRPr="00583177">
        <w:lastRenderedPageBreak/>
        <w:t>Inne postanowienia</w:t>
      </w:r>
      <w:bookmarkEnd w:id="9"/>
    </w:p>
    <w:p w:rsidR="00FD27B4" w:rsidRPr="00583177" w:rsidRDefault="00FD27B4" w:rsidP="003D5416">
      <w:pPr>
        <w:pStyle w:val="TekstNum1"/>
      </w:pPr>
      <w:r w:rsidRPr="00583177">
        <w:t>Zamawiający nie przewiduje możliwości udzielenia zamówień uzupełniających.</w:t>
      </w:r>
    </w:p>
    <w:p w:rsidR="00FD27B4" w:rsidRPr="00583177" w:rsidRDefault="00FD27B4" w:rsidP="003D5416">
      <w:pPr>
        <w:pStyle w:val="TekstNum1"/>
      </w:pPr>
      <w:r w:rsidRPr="00583177">
        <w:t>Zamawiający nie przewiduje możliwości zawarcia umowy ramowej.</w:t>
      </w:r>
    </w:p>
    <w:p w:rsidR="00FD27B4" w:rsidRPr="00583177" w:rsidRDefault="00FD27B4" w:rsidP="003D5416">
      <w:pPr>
        <w:pStyle w:val="TekstNum1"/>
      </w:pPr>
      <w:r w:rsidRPr="00583177">
        <w:t>Zamawiający nie przewiduje możliwości przeprowadzenia aukcji elektronicznej.</w:t>
      </w:r>
    </w:p>
    <w:p w:rsidR="002915A3" w:rsidRPr="00583177" w:rsidRDefault="002915A3" w:rsidP="007B219E">
      <w:pPr>
        <w:pStyle w:val="Nagwek1"/>
        <w:jc w:val="both"/>
        <w:rPr>
          <w:color w:val="auto"/>
        </w:rPr>
      </w:pPr>
      <w:bookmarkStart w:id="10" w:name="_Toc464066170"/>
      <w:r w:rsidRPr="00583177">
        <w:rPr>
          <w:color w:val="auto"/>
        </w:rPr>
        <w:t>OPIS PRZEDMIOTU ZAMÓWIENIA</w:t>
      </w:r>
      <w:r w:rsidR="007E3C4D" w:rsidRPr="00583177">
        <w:rPr>
          <w:color w:val="auto"/>
        </w:rPr>
        <w:t xml:space="preserve"> I TERMIN WYKONANIA</w:t>
      </w:r>
      <w:bookmarkEnd w:id="10"/>
    </w:p>
    <w:p w:rsidR="002915A3" w:rsidRPr="00583177" w:rsidRDefault="007E3C4D" w:rsidP="003D5416">
      <w:pPr>
        <w:pStyle w:val="Nagwek2"/>
      </w:pPr>
      <w:bookmarkStart w:id="11" w:name="_Toc464066171"/>
      <w:r w:rsidRPr="00583177">
        <w:t>Przedmiot zamówienia</w:t>
      </w:r>
      <w:bookmarkEnd w:id="11"/>
    </w:p>
    <w:p w:rsidR="00E721BA" w:rsidRPr="00583177" w:rsidRDefault="00676216" w:rsidP="00E721BA">
      <w:pPr>
        <w:pStyle w:val="TekstNum1"/>
      </w:pPr>
      <w:r w:rsidRPr="00583177">
        <w:t>Przedmiotem zamówienia jest przygotowanie i dostawa wyżywienia dla 80 uczestników projektu „Akcja Aktywizacja – YEI”</w:t>
      </w:r>
      <w:r w:rsidR="00DE56E9" w:rsidRPr="00583177">
        <w:t xml:space="preserve"> współfinansowanego ze środków Unii Europejskiej</w:t>
      </w:r>
      <w:r w:rsidRPr="00583177">
        <w:t xml:space="preserve">, realizowanego w ramach „Inicjatywy na rzecz zatrudnienia ludzi młodych” w ramach programu Program Operacyjny Wiedza Edukacja Rozwój </w:t>
      </w:r>
      <w:r w:rsidR="00DE56E9" w:rsidRPr="00583177">
        <w:t>2014 - 2020</w:t>
      </w:r>
      <w:r w:rsidRPr="00583177">
        <w:t xml:space="preserve"> </w:t>
      </w:r>
      <w:r w:rsidR="00DE56E9" w:rsidRPr="00583177">
        <w:t xml:space="preserve">- </w:t>
      </w:r>
      <w:r w:rsidRPr="00583177">
        <w:t>6</w:t>
      </w:r>
      <w:r w:rsidR="00F62B83" w:rsidRPr="00583177">
        <w:t xml:space="preserve"> części:</w:t>
      </w:r>
    </w:p>
    <w:p w:rsidR="00E721BA" w:rsidRPr="00583177" w:rsidRDefault="00E721BA" w:rsidP="00583177">
      <w:r w:rsidRPr="00583177">
        <w:t>Część (a) Wyżywienie dla uczestników projektu „Akcja Aktywizacja – YEI” w Puławach dla 10  osób</w:t>
      </w:r>
      <w:r w:rsidR="00A60496" w:rsidRPr="00583177">
        <w:t xml:space="preserve"> (grupa </w:t>
      </w:r>
      <w:r w:rsidR="00245F86" w:rsidRPr="00583177">
        <w:t xml:space="preserve">II </w:t>
      </w:r>
      <w:r w:rsidR="00A60496" w:rsidRPr="00583177">
        <w:t>projektu)</w:t>
      </w:r>
      <w:r w:rsidR="00DE56E9" w:rsidRPr="00583177">
        <w:t>;</w:t>
      </w:r>
    </w:p>
    <w:p w:rsidR="00E721BA" w:rsidRPr="00583177" w:rsidRDefault="00E721BA" w:rsidP="00EB4125">
      <w:pPr>
        <w:pStyle w:val="TekstBezNum"/>
        <w:numPr>
          <w:ilvl w:val="0"/>
          <w:numId w:val="23"/>
        </w:numPr>
      </w:pPr>
      <w:r w:rsidRPr="00583177">
        <w:t>Część (b) Wyżywienie dla uczestników projektu „Akcja Aktywizacja – YEI” w Łęcznej   dla 10  osób</w:t>
      </w:r>
      <w:r w:rsidR="00DE56E9" w:rsidRPr="00583177">
        <w:t xml:space="preserve"> </w:t>
      </w:r>
      <w:r w:rsidR="00245F86" w:rsidRPr="00583177">
        <w:t>(grupa II</w:t>
      </w:r>
      <w:r w:rsidR="00DE56E9" w:rsidRPr="00583177">
        <w:t xml:space="preserve"> projektu);</w:t>
      </w:r>
    </w:p>
    <w:p w:rsidR="00E721BA" w:rsidRPr="00583177" w:rsidRDefault="00E721BA" w:rsidP="00EB4125">
      <w:pPr>
        <w:pStyle w:val="TekstBezNum"/>
        <w:numPr>
          <w:ilvl w:val="0"/>
          <w:numId w:val="23"/>
        </w:numPr>
      </w:pPr>
      <w:r w:rsidRPr="00583177">
        <w:t>Część (c) Wyżywienie dla uczestników projektu „Akcja Aktywizacja – YEI” w Łukowie dla 10  osób</w:t>
      </w:r>
      <w:r w:rsidR="00DE56E9" w:rsidRPr="00583177">
        <w:t xml:space="preserve"> </w:t>
      </w:r>
      <w:r w:rsidR="00245F86" w:rsidRPr="00583177">
        <w:t xml:space="preserve">(grupa IA </w:t>
      </w:r>
      <w:r w:rsidR="00DE56E9" w:rsidRPr="00583177">
        <w:t>projektu);</w:t>
      </w:r>
    </w:p>
    <w:p w:rsidR="00E721BA" w:rsidRPr="00583177" w:rsidRDefault="00E721BA" w:rsidP="00EB4125">
      <w:pPr>
        <w:pStyle w:val="TekstBezNum"/>
        <w:numPr>
          <w:ilvl w:val="0"/>
          <w:numId w:val="23"/>
        </w:numPr>
      </w:pPr>
      <w:r w:rsidRPr="00583177">
        <w:t xml:space="preserve">Część (d) Wyżywienie dla uczestników projektu „Akcja Aktywizacja – YEI” we Włodawie dla 20  osób </w:t>
      </w:r>
      <w:r w:rsidR="00245F86" w:rsidRPr="00583177">
        <w:t>(grupa IA i grupa II</w:t>
      </w:r>
      <w:r w:rsidR="00DE56E9" w:rsidRPr="00583177">
        <w:t xml:space="preserve"> projektu);</w:t>
      </w:r>
    </w:p>
    <w:p w:rsidR="00E721BA" w:rsidRPr="00583177" w:rsidRDefault="00E721BA" w:rsidP="00EB4125">
      <w:pPr>
        <w:pStyle w:val="TekstBezNum"/>
        <w:numPr>
          <w:ilvl w:val="0"/>
          <w:numId w:val="23"/>
        </w:numPr>
      </w:pPr>
      <w:r w:rsidRPr="00583177">
        <w:t>Część (e) Wyżywienie dla uczestników projektu „Akcja Aktywizacja – YEI” w Parczewie dla 10  osób</w:t>
      </w:r>
      <w:r w:rsidR="00DE56E9" w:rsidRPr="00583177">
        <w:t xml:space="preserve"> (grupa </w:t>
      </w:r>
      <w:r w:rsidR="00245F86" w:rsidRPr="00583177">
        <w:t xml:space="preserve">II </w:t>
      </w:r>
      <w:r w:rsidR="00DE56E9" w:rsidRPr="00583177">
        <w:t>projektu);</w:t>
      </w:r>
    </w:p>
    <w:p w:rsidR="00E721BA" w:rsidRPr="00583177" w:rsidRDefault="00E721BA" w:rsidP="00EB4125">
      <w:pPr>
        <w:pStyle w:val="TekstBezNum"/>
        <w:numPr>
          <w:ilvl w:val="0"/>
          <w:numId w:val="23"/>
        </w:numPr>
      </w:pPr>
      <w:r w:rsidRPr="00583177">
        <w:t>Część (f) Wyżywienie dla uczestników projektu „Akcja Aktywizacja – YEI” w Radzyniu Podlaskim  dla 20  osób</w:t>
      </w:r>
      <w:r w:rsidR="00DE56E9" w:rsidRPr="00583177">
        <w:t xml:space="preserve"> (grupa</w:t>
      </w:r>
      <w:r w:rsidR="00245F86" w:rsidRPr="00583177">
        <w:t xml:space="preserve"> IA i grupa II</w:t>
      </w:r>
      <w:r w:rsidR="00DE56E9" w:rsidRPr="00583177">
        <w:t xml:space="preserve"> projektu).</w:t>
      </w:r>
    </w:p>
    <w:p w:rsidR="00F62B83" w:rsidRPr="00583177" w:rsidRDefault="00F62B83" w:rsidP="003D5416">
      <w:pPr>
        <w:pStyle w:val="TekstNum1"/>
      </w:pPr>
      <w:r w:rsidRPr="00583177">
        <w:t>Szczegółowy opis przedmiotu zamówienia określa załącznik nr 1 do SIWZ.</w:t>
      </w:r>
    </w:p>
    <w:p w:rsidR="00F62B83" w:rsidRPr="00583177" w:rsidRDefault="00F62B83" w:rsidP="003D5416">
      <w:pPr>
        <w:pStyle w:val="TekstNum1"/>
      </w:pPr>
      <w:r w:rsidRPr="00583177">
        <w:t>Przedmiot zamówienia jest określony we Wspólnym Słowniku Zamówień (CPV) kodami:</w:t>
      </w:r>
    </w:p>
    <w:p w:rsidR="00F62B83" w:rsidRPr="00583177" w:rsidRDefault="00F62B83" w:rsidP="003D5416">
      <w:pPr>
        <w:pStyle w:val="TekstPunktKreska"/>
      </w:pPr>
      <w:r w:rsidRPr="00583177">
        <w:t>55.52.00.00-0- usługi dostarczania posiłków,</w:t>
      </w:r>
    </w:p>
    <w:p w:rsidR="00F62B83" w:rsidRPr="00583177" w:rsidRDefault="00F62B83" w:rsidP="003D5416">
      <w:pPr>
        <w:pStyle w:val="TekstPunktKreska"/>
      </w:pPr>
      <w:r w:rsidRPr="00583177">
        <w:t>55.30.00.00-3 - usługi restauracyjne i dotyczące podawania posiłków,</w:t>
      </w:r>
    </w:p>
    <w:p w:rsidR="00F62B83" w:rsidRPr="00583177" w:rsidRDefault="00F62B83" w:rsidP="003D5416">
      <w:pPr>
        <w:pStyle w:val="TekstPunktKreska"/>
      </w:pPr>
      <w:r w:rsidRPr="00583177">
        <w:t>55.32.00.00-9 - usługi podawania posiłków,</w:t>
      </w:r>
    </w:p>
    <w:p w:rsidR="00F62B83" w:rsidRPr="00583177" w:rsidRDefault="00F62B83" w:rsidP="003D5416">
      <w:pPr>
        <w:pStyle w:val="TekstPunktKreska"/>
      </w:pPr>
      <w:r w:rsidRPr="00583177">
        <w:t>55.32.10.00-6 - usługi przygotowywania posiłków,</w:t>
      </w:r>
    </w:p>
    <w:p w:rsidR="00F62B83" w:rsidRPr="00583177" w:rsidRDefault="00F62B83" w:rsidP="003D5416">
      <w:pPr>
        <w:pStyle w:val="TekstPunktKreska"/>
      </w:pPr>
      <w:r w:rsidRPr="00583177">
        <w:t>55.52.12.00-0 - usługi dowożenia posiłków.</w:t>
      </w:r>
    </w:p>
    <w:p w:rsidR="00DC7E9D" w:rsidRPr="00583177" w:rsidRDefault="00DC7E9D" w:rsidP="00583177">
      <w:pPr>
        <w:pStyle w:val="TekstPunktKreska"/>
        <w:numPr>
          <w:ilvl w:val="0"/>
          <w:numId w:val="0"/>
        </w:numPr>
        <w:ind w:left="993"/>
      </w:pPr>
    </w:p>
    <w:p w:rsidR="00C9743D" w:rsidRPr="00583177" w:rsidRDefault="00C9743D" w:rsidP="003D5416">
      <w:pPr>
        <w:pStyle w:val="Nagwek2"/>
      </w:pPr>
      <w:bookmarkStart w:id="12" w:name="_Toc464066172"/>
      <w:r w:rsidRPr="00583177">
        <w:lastRenderedPageBreak/>
        <w:t>Klauzula społeczna</w:t>
      </w:r>
      <w:bookmarkEnd w:id="12"/>
    </w:p>
    <w:p w:rsidR="00C9743D" w:rsidRPr="00583177" w:rsidRDefault="00C9743D" w:rsidP="003D5416">
      <w:pPr>
        <w:pStyle w:val="TekstNum1"/>
      </w:pPr>
      <w:r w:rsidRPr="00583177">
        <w:t xml:space="preserve">Zgodnie z art. 29 ust. 3a Zamawiający wymaga zatrudnienia na podstawie umowy o pracę przez Wykonawcę co najmniej jednej osoby wykonującej wskazane przez Zamawiającego czynności w zakresie realizacji zamówienia, jeśli wykonanie tych czynności polega na wykonaniu pracy w sposób określony w </w:t>
      </w:r>
      <w:r w:rsidR="007B219E" w:rsidRPr="00583177">
        <w:t xml:space="preserve">art. 22 § 1 ustawy z dnia 26 czerwca </w:t>
      </w:r>
      <w:r w:rsidRPr="00583177">
        <w:t xml:space="preserve">1974 r. – Kodeks Pracy (Dz. U. z 2014 r. poz. 1502 z </w:t>
      </w:r>
      <w:proofErr w:type="spellStart"/>
      <w:r w:rsidRPr="00583177">
        <w:t>późn</w:t>
      </w:r>
      <w:proofErr w:type="spellEnd"/>
      <w:r w:rsidRPr="00583177">
        <w:t xml:space="preserve">. </w:t>
      </w:r>
      <w:r w:rsidR="00281E7B" w:rsidRPr="00583177">
        <w:t>zm.).</w:t>
      </w:r>
    </w:p>
    <w:p w:rsidR="00C9743D" w:rsidRPr="00583177" w:rsidRDefault="00C9743D" w:rsidP="0070422A">
      <w:pPr>
        <w:pStyle w:val="TekstNum1"/>
      </w:pPr>
      <w:r w:rsidRPr="00583177">
        <w:t>Wykonawca jest zobowiązany do zatrudni</w:t>
      </w:r>
      <w:r w:rsidR="00665359" w:rsidRPr="00583177">
        <w:t>enia</w:t>
      </w:r>
      <w:r w:rsidRPr="00583177">
        <w:t xml:space="preserve"> na podstawie umowy o pracę (w wymiarze co najmniej 0,5 etatu) co najmniej 1 osoby przy realizacji zamówienia wykonując</w:t>
      </w:r>
      <w:r w:rsidR="00665359" w:rsidRPr="00583177">
        <w:t>ej</w:t>
      </w:r>
      <w:r w:rsidRPr="00583177">
        <w:t xml:space="preserve"> </w:t>
      </w:r>
      <w:r w:rsidR="00DE56E9" w:rsidRPr="00583177">
        <w:t xml:space="preserve">czynności </w:t>
      </w:r>
      <w:r w:rsidRPr="00583177">
        <w:t>wskazane przez Zamawiającego</w:t>
      </w:r>
      <w:r w:rsidR="007B219E" w:rsidRPr="00583177">
        <w:t>,</w:t>
      </w:r>
      <w:r w:rsidR="0070422A">
        <w:t xml:space="preserve"> tj.</w:t>
      </w:r>
      <w:r w:rsidR="0070422A" w:rsidRPr="0070422A">
        <w:t xml:space="preserve"> osobę mającą uprawnienia do przygotowywania posiłków, posiadającą aktualny wpis do książeczki </w:t>
      </w:r>
      <w:proofErr w:type="spellStart"/>
      <w:r w:rsidR="0070422A" w:rsidRPr="0070422A">
        <w:t>sanitarno</w:t>
      </w:r>
      <w:proofErr w:type="spellEnd"/>
      <w:r w:rsidR="0070422A" w:rsidRPr="0070422A">
        <w:t xml:space="preserve"> – epidemiologicznej i posiadającą kwalifikacje zawodowe do zbiorowego żywienia, </w:t>
      </w:r>
      <w:r w:rsidR="0070422A">
        <w:t xml:space="preserve">wykonującą </w:t>
      </w:r>
      <w:r w:rsidR="0070422A" w:rsidRPr="0070422A">
        <w:t>zadania przez cały okres realizacji przedmiotu zamówienia zgodnie z opisem przedmiotu zamówienia</w:t>
      </w:r>
      <w:r w:rsidR="0070422A">
        <w:t>.</w:t>
      </w:r>
      <w:bookmarkStart w:id="13" w:name="_GoBack"/>
      <w:bookmarkEnd w:id="13"/>
    </w:p>
    <w:p w:rsidR="00C9743D" w:rsidRPr="00583177" w:rsidRDefault="00C9743D" w:rsidP="003D5416">
      <w:pPr>
        <w:pStyle w:val="TekstNum1"/>
      </w:pPr>
      <w:r w:rsidRPr="00583177">
        <w:t>Zamawiający ma prawo w każdym okresie realizacji zamówienia zwrócić się do Wykonawcy o przedstawienie dokumentacji zatrudnienia osoby na podstawie umowy o pracę, natomiast Wykonawca ma obowiązek dostarczyć ją w ciągu 5 dni roboczych Zamawiającemu.</w:t>
      </w:r>
    </w:p>
    <w:p w:rsidR="00C9743D" w:rsidRPr="00583177" w:rsidRDefault="00C9743D" w:rsidP="003D5416">
      <w:pPr>
        <w:pStyle w:val="TekstNum1"/>
      </w:pPr>
      <w:r w:rsidRPr="00583177">
        <w:t xml:space="preserve">Wykonawca wyraża zgodę na wgląd przez Zamawiającego w dane osobowe w/w pracowników, zatrudnionych na podstawie umowy o pracę i w informacje zawarte w </w:t>
      </w:r>
      <w:r w:rsidR="00281E7B" w:rsidRPr="00583177">
        <w:t xml:space="preserve">tych </w:t>
      </w:r>
      <w:r w:rsidRPr="00583177">
        <w:t>umowach</w:t>
      </w:r>
      <w:r w:rsidR="007B219E" w:rsidRPr="00583177">
        <w:t>.</w:t>
      </w:r>
    </w:p>
    <w:p w:rsidR="00C8648D" w:rsidRPr="00583177" w:rsidRDefault="00C8648D" w:rsidP="003D5416">
      <w:pPr>
        <w:pStyle w:val="TekstNum1"/>
      </w:pPr>
      <w:r w:rsidRPr="00583177">
        <w:t xml:space="preserve">Sankcje za niespełnienie wymagań, o których mowa w </w:t>
      </w:r>
      <w:proofErr w:type="spellStart"/>
      <w:r w:rsidRPr="00583177">
        <w:t>ppkt</w:t>
      </w:r>
      <w:proofErr w:type="spellEnd"/>
      <w:r w:rsidRPr="00583177">
        <w:t xml:space="preserve"> 2.2.2, zostały określone we wzorze </w:t>
      </w:r>
      <w:r w:rsidR="00DC7E9D" w:rsidRPr="00583177">
        <w:t>u</w:t>
      </w:r>
      <w:r w:rsidRPr="00583177">
        <w:t>mowy stanowiącym Załącznik nr 5 do SIWZ.</w:t>
      </w:r>
    </w:p>
    <w:p w:rsidR="00F62B83" w:rsidRPr="00583177" w:rsidRDefault="00F62B83" w:rsidP="003D5416">
      <w:pPr>
        <w:pStyle w:val="Nagwek2"/>
      </w:pPr>
      <w:bookmarkStart w:id="14" w:name="_Toc464066173"/>
      <w:r w:rsidRPr="00583177">
        <w:t>Termin wykonania zamówienia i warunki realizacji</w:t>
      </w:r>
      <w:bookmarkEnd w:id="14"/>
    </w:p>
    <w:p w:rsidR="00C9743D" w:rsidRPr="00583177" w:rsidRDefault="00C9743D" w:rsidP="00E721BA">
      <w:pPr>
        <w:pStyle w:val="TekstNum1"/>
      </w:pPr>
      <w:r w:rsidRPr="00583177">
        <w:t xml:space="preserve">Termin wykonania zamówienia - </w:t>
      </w:r>
      <w:r w:rsidR="00E721BA" w:rsidRPr="00583177">
        <w:t xml:space="preserve">Od dnia podpisania umowy do 15.12.2016 (w przypadku grupy IA </w:t>
      </w:r>
      <w:r w:rsidR="00133D9A" w:rsidRPr="00583177">
        <w:t>p</w:t>
      </w:r>
      <w:r w:rsidR="00E721BA" w:rsidRPr="00583177">
        <w:t xml:space="preserve">rojektu) oraz </w:t>
      </w:r>
      <w:r w:rsidR="00133D9A" w:rsidRPr="00583177">
        <w:t xml:space="preserve">do </w:t>
      </w:r>
      <w:r w:rsidR="00E721BA" w:rsidRPr="00583177">
        <w:t xml:space="preserve">31.05.2017 r. (w przypadku grupy II </w:t>
      </w:r>
      <w:r w:rsidR="00133D9A" w:rsidRPr="00583177">
        <w:t>p</w:t>
      </w:r>
      <w:r w:rsidR="00E721BA" w:rsidRPr="00583177">
        <w:t>rojektu)</w:t>
      </w:r>
    </w:p>
    <w:p w:rsidR="00F62B83" w:rsidRPr="00583177" w:rsidRDefault="00F62B83" w:rsidP="003D5416">
      <w:pPr>
        <w:pStyle w:val="TekstNum1"/>
      </w:pPr>
      <w:r w:rsidRPr="00583177">
        <w:t>Szczegółowe warunki realizacji zamówienia zostały zawarte we wzorze U</w:t>
      </w:r>
      <w:r w:rsidR="00C8648D" w:rsidRPr="00583177">
        <w:t>mowy, stanowiącym Załącznik nr 5</w:t>
      </w:r>
      <w:r w:rsidRPr="00583177">
        <w:t xml:space="preserve"> do </w:t>
      </w:r>
      <w:r w:rsidR="00C9743D" w:rsidRPr="00583177">
        <w:t>SIWZ</w:t>
      </w:r>
      <w:r w:rsidRPr="00583177">
        <w:t>.</w:t>
      </w:r>
    </w:p>
    <w:p w:rsidR="00C9743D" w:rsidRPr="00583177" w:rsidRDefault="00C9743D" w:rsidP="007B219E">
      <w:pPr>
        <w:pStyle w:val="Nagwek1"/>
        <w:jc w:val="both"/>
        <w:rPr>
          <w:color w:val="auto"/>
        </w:rPr>
      </w:pPr>
      <w:bookmarkStart w:id="15" w:name="_Toc464066174"/>
      <w:r w:rsidRPr="00583177">
        <w:rPr>
          <w:color w:val="auto"/>
        </w:rPr>
        <w:t>Wysokość i zasady wniesienia wadium</w:t>
      </w:r>
      <w:bookmarkEnd w:id="15"/>
    </w:p>
    <w:p w:rsidR="00822F30" w:rsidRPr="00583177" w:rsidRDefault="00822F30" w:rsidP="00822F30">
      <w:pPr>
        <w:pStyle w:val="Nagwek2"/>
      </w:pPr>
      <w:bookmarkStart w:id="16" w:name="_Toc464066175"/>
      <w:r w:rsidRPr="00583177">
        <w:t>Wysokość wadium</w:t>
      </w:r>
      <w:bookmarkEnd w:id="16"/>
    </w:p>
    <w:p w:rsidR="00822F30" w:rsidRPr="00583177" w:rsidRDefault="00822F30" w:rsidP="00822F30">
      <w:pPr>
        <w:pStyle w:val="TekstNum1"/>
      </w:pPr>
      <w:r w:rsidRPr="00583177">
        <w:t xml:space="preserve">Wykonawca składający ofertę zobowiązany jest wnieść wadium </w:t>
      </w:r>
      <w:r w:rsidR="00E721BA" w:rsidRPr="00583177">
        <w:t xml:space="preserve">na poszczególne części </w:t>
      </w:r>
      <w:r w:rsidRPr="00583177">
        <w:t xml:space="preserve">w wysokości: </w:t>
      </w:r>
    </w:p>
    <w:p w:rsidR="00E721BA" w:rsidRPr="00583177" w:rsidRDefault="00E721BA" w:rsidP="00583177">
      <w:pPr>
        <w:pStyle w:val="TekstNum2"/>
      </w:pPr>
      <w:r w:rsidRPr="00583177">
        <w:t xml:space="preserve">Część (a) Wyżywienie dla uczestników projektu „Akcja Aktywizacja – YEI” w Puławach  </w:t>
      </w:r>
      <w:r w:rsidR="00665359" w:rsidRPr="00583177">
        <w:t>dla 10</w:t>
      </w:r>
      <w:r w:rsidR="00DE56E9" w:rsidRPr="00583177">
        <w:t xml:space="preserve"> osób </w:t>
      </w:r>
      <w:r w:rsidR="00245F86" w:rsidRPr="00583177">
        <w:t>(grupa II</w:t>
      </w:r>
      <w:r w:rsidR="00DE56E9" w:rsidRPr="00583177">
        <w:t xml:space="preserve"> projektu) </w:t>
      </w:r>
      <w:r w:rsidRPr="00583177">
        <w:t>-  270,00 zł ( słownie: dwieście siedemdziesiąt zł 00/100)</w:t>
      </w:r>
      <w:r w:rsidR="00DE56E9" w:rsidRPr="00583177">
        <w:t>;</w:t>
      </w:r>
    </w:p>
    <w:p w:rsidR="00E721BA" w:rsidRPr="00583177" w:rsidRDefault="00E721BA" w:rsidP="00583177">
      <w:pPr>
        <w:pStyle w:val="TekstNum2"/>
      </w:pPr>
      <w:r w:rsidRPr="00583177">
        <w:t xml:space="preserve">Część (b) Wyżywienie dla uczestników projektu „Akcja Aktywizacja – YEI” w Łęcznej  </w:t>
      </w:r>
      <w:r w:rsidR="00DE56E9" w:rsidRPr="00583177">
        <w:t xml:space="preserve">dla 10  osób </w:t>
      </w:r>
      <w:r w:rsidR="00245F86" w:rsidRPr="00583177">
        <w:t>(grupa II</w:t>
      </w:r>
      <w:r w:rsidR="00DE56E9" w:rsidRPr="00583177">
        <w:t xml:space="preserve"> projektu)</w:t>
      </w:r>
      <w:r w:rsidRPr="00583177">
        <w:t xml:space="preserve"> -  270, 00 zł ( słownie :  dwieście siedemdziesiąt zł 00/100)</w:t>
      </w:r>
      <w:r w:rsidR="00DE56E9" w:rsidRPr="00583177">
        <w:t>;</w:t>
      </w:r>
    </w:p>
    <w:p w:rsidR="00E721BA" w:rsidRPr="00583177" w:rsidRDefault="00E721BA" w:rsidP="00583177">
      <w:pPr>
        <w:pStyle w:val="TekstNum2"/>
      </w:pPr>
      <w:r w:rsidRPr="00583177">
        <w:lastRenderedPageBreak/>
        <w:t>Część (</w:t>
      </w:r>
      <w:r w:rsidR="00245F86" w:rsidRPr="00583177">
        <w:t>c</w:t>
      </w:r>
      <w:r w:rsidRPr="00583177">
        <w:t xml:space="preserve">) Wyżywienie dla uczestników projektu „Akcja Aktywizacja – YEI” w Łukowie </w:t>
      </w:r>
      <w:r w:rsidR="00245F86" w:rsidRPr="00583177">
        <w:t>dla 10  osób (grupa II</w:t>
      </w:r>
      <w:r w:rsidR="00DE56E9" w:rsidRPr="00583177">
        <w:t xml:space="preserve"> projektu)</w:t>
      </w:r>
      <w:r w:rsidRPr="00583177">
        <w:t xml:space="preserve"> - 150,00 ( słownie: sto pięćdziesiąt zł 00/100)</w:t>
      </w:r>
      <w:r w:rsidR="00DE56E9" w:rsidRPr="00583177">
        <w:t>;</w:t>
      </w:r>
    </w:p>
    <w:p w:rsidR="00E721BA" w:rsidRPr="00583177" w:rsidRDefault="00E721BA" w:rsidP="00583177">
      <w:pPr>
        <w:pStyle w:val="TekstNum2"/>
      </w:pPr>
      <w:r w:rsidRPr="00583177">
        <w:t xml:space="preserve">Część (d) Wyżywienie dla uczestników projektu „Akcja Aktywizacja – YEI” we Włodawie </w:t>
      </w:r>
      <w:r w:rsidR="00DE56E9" w:rsidRPr="00583177">
        <w:t xml:space="preserve">dla 20  osób </w:t>
      </w:r>
      <w:r w:rsidR="00245F86" w:rsidRPr="00583177">
        <w:t>(grupa IA i grupa II</w:t>
      </w:r>
      <w:r w:rsidR="00DE56E9" w:rsidRPr="00583177">
        <w:t xml:space="preserve"> projektu)</w:t>
      </w:r>
      <w:r w:rsidRPr="00583177">
        <w:t xml:space="preserve"> - 500,00 zł (Słownie pięćset zł 00/100)</w:t>
      </w:r>
    </w:p>
    <w:p w:rsidR="00E721BA" w:rsidRPr="00583177" w:rsidRDefault="00E721BA" w:rsidP="00583177">
      <w:pPr>
        <w:pStyle w:val="TekstNum2"/>
      </w:pPr>
      <w:r w:rsidRPr="00583177">
        <w:t xml:space="preserve">Część (e) Wyżywienie dla uczestników projektu „Akcja Aktywizacja – YEI” w Parczewie  </w:t>
      </w:r>
      <w:r w:rsidR="00DE56E9" w:rsidRPr="00583177">
        <w:t xml:space="preserve">dla 10  osób </w:t>
      </w:r>
      <w:r w:rsidR="00245F86" w:rsidRPr="00583177">
        <w:t>(grupa II</w:t>
      </w:r>
      <w:r w:rsidR="00DE56E9" w:rsidRPr="00583177">
        <w:t xml:space="preserve"> projektu)</w:t>
      </w:r>
      <w:r w:rsidRPr="00583177">
        <w:t>- 270,00 zł ( słownie: dwieście siedemdziesiąt zł 00/100)</w:t>
      </w:r>
    </w:p>
    <w:p w:rsidR="00E721BA" w:rsidRPr="00583177" w:rsidRDefault="00E721BA" w:rsidP="00583177">
      <w:pPr>
        <w:pStyle w:val="TekstNum2"/>
      </w:pPr>
      <w:r w:rsidRPr="00583177">
        <w:t xml:space="preserve">Część (f) Wyżywienie dla uczestników projektu „Akcja Aktywizacja – YEI” w Radzyniu Podlaskim  </w:t>
      </w:r>
      <w:r w:rsidR="00DE56E9" w:rsidRPr="00583177">
        <w:t>dla 2</w:t>
      </w:r>
      <w:r w:rsidR="00245F86" w:rsidRPr="00583177">
        <w:t>0  osób (grupa IA i grupa II</w:t>
      </w:r>
      <w:r w:rsidR="00DE56E9" w:rsidRPr="00583177">
        <w:t xml:space="preserve"> projektu)</w:t>
      </w:r>
      <w:r w:rsidRPr="00583177">
        <w:t xml:space="preserve"> </w:t>
      </w:r>
      <w:r w:rsidR="00DE56E9" w:rsidRPr="00583177">
        <w:t xml:space="preserve">- </w:t>
      </w:r>
      <w:r w:rsidRPr="00583177">
        <w:t>450,00 zł (słownie  czterysta pięćdziesiąt zł 00/100)</w:t>
      </w:r>
    </w:p>
    <w:p w:rsidR="00822F30" w:rsidRPr="00583177" w:rsidRDefault="00822F30" w:rsidP="00822F30">
      <w:pPr>
        <w:pStyle w:val="Nagwek2"/>
        <w:ind w:left="709" w:hanging="709"/>
      </w:pPr>
      <w:bookmarkStart w:id="17" w:name="_Toc464066176"/>
      <w:r w:rsidRPr="00583177">
        <w:t>Forma wadium</w:t>
      </w:r>
      <w:bookmarkEnd w:id="17"/>
    </w:p>
    <w:p w:rsidR="00822F30" w:rsidRPr="00583177" w:rsidRDefault="00822F30" w:rsidP="00822F30">
      <w:pPr>
        <w:pStyle w:val="TekstNum1"/>
      </w:pPr>
      <w:r w:rsidRPr="00583177">
        <w:t>Wadium może być wniesione w jednej lub kilku z poniższych form:</w:t>
      </w:r>
    </w:p>
    <w:p w:rsidR="00822F30" w:rsidRPr="00583177" w:rsidRDefault="00822F30" w:rsidP="00F158AD">
      <w:pPr>
        <w:pStyle w:val="TekstNum2"/>
      </w:pPr>
      <w:r w:rsidRPr="00583177">
        <w:t>pieniądzu,</w:t>
      </w:r>
    </w:p>
    <w:p w:rsidR="00822F30" w:rsidRPr="00583177" w:rsidRDefault="00822F30" w:rsidP="00F158AD">
      <w:pPr>
        <w:pStyle w:val="TekstNum2"/>
      </w:pPr>
      <w:r w:rsidRPr="00583177">
        <w:t>poręczeniach bankowych lub poręczeniach spółdzielczej kasy oszczędnościowo-kredytowej, z tym że poręczenie kasy jest zawsze poręczeniem pieniężnym,</w:t>
      </w:r>
    </w:p>
    <w:p w:rsidR="00822F30" w:rsidRPr="00583177" w:rsidRDefault="00822F30" w:rsidP="00F158AD">
      <w:pPr>
        <w:pStyle w:val="TekstNum2"/>
      </w:pPr>
      <w:r w:rsidRPr="00583177">
        <w:t>gwarancjach bankowych,</w:t>
      </w:r>
    </w:p>
    <w:p w:rsidR="00822F30" w:rsidRPr="00583177" w:rsidRDefault="00822F30" w:rsidP="00F158AD">
      <w:pPr>
        <w:pStyle w:val="TekstNum2"/>
      </w:pPr>
      <w:r w:rsidRPr="00583177">
        <w:t>gwarancjach ubezpieczeniowych,</w:t>
      </w:r>
    </w:p>
    <w:p w:rsidR="00822F30" w:rsidRPr="00583177" w:rsidRDefault="00822F30" w:rsidP="00F158AD">
      <w:pPr>
        <w:pStyle w:val="TekstNum2"/>
      </w:pPr>
      <w:r w:rsidRPr="00583177">
        <w:t>poręczeniach udzielonych przez podmioty, o których mowa w art. 6 b ust. 5 pkt 2 ustawy z dnia 9 listopada 2000 r. o utworzeniu Polskiej Agencji Rozwoju Przedsiębiorczości (tekst jedn. Dz. U. z 2016 r. poz. 359).</w:t>
      </w:r>
    </w:p>
    <w:p w:rsidR="00822F30" w:rsidRPr="00583177" w:rsidRDefault="00822F30" w:rsidP="00822F30">
      <w:pPr>
        <w:pStyle w:val="Nagwek2"/>
      </w:pPr>
      <w:bookmarkStart w:id="18" w:name="_Toc464066177"/>
      <w:r w:rsidRPr="00583177">
        <w:t>Termin i miejsce wniesienia wadium</w:t>
      </w:r>
      <w:bookmarkEnd w:id="18"/>
    </w:p>
    <w:p w:rsidR="00822F30" w:rsidRPr="00583177" w:rsidRDefault="00822F30" w:rsidP="00822F30">
      <w:pPr>
        <w:pStyle w:val="TekstNum1"/>
      </w:pPr>
      <w:r w:rsidRPr="00583177">
        <w:t>Wadium należy wnieść przed upływem terminu składania ofert określonego w pkt. 5.1.1.</w:t>
      </w:r>
    </w:p>
    <w:p w:rsidR="005569CE" w:rsidRPr="00583177" w:rsidRDefault="00822F30" w:rsidP="00822F30">
      <w:pPr>
        <w:pStyle w:val="TekstNum1"/>
      </w:pPr>
      <w:r w:rsidRPr="00583177">
        <w:t xml:space="preserve">W przypadku wnoszenia wadium w pieniądzu kwotę określoną w pkt 3.1. należy wpłacić przelewem na rachunek bankowy Zamawiającego w banku: </w:t>
      </w:r>
      <w:r w:rsidR="005569CE" w:rsidRPr="00583177">
        <w:t>: Narodowy  Bank Polski  Oddział Okręgowy w Lublinie nr rachunku: 97 1010 1339 0040 2413 9120 0000</w:t>
      </w:r>
      <w:r w:rsidR="008404B9" w:rsidRPr="00583177">
        <w:t>.</w:t>
      </w:r>
    </w:p>
    <w:p w:rsidR="00822F30" w:rsidRPr="00583177" w:rsidRDefault="00822F30" w:rsidP="00822F30">
      <w:pPr>
        <w:pStyle w:val="TekstNum1"/>
      </w:pPr>
      <w:r w:rsidRPr="00583177">
        <w:t>Zaleca się, aby na przelewie umieścić informację: wadium w postępowaniu na: „Przygoto</w:t>
      </w:r>
      <w:r w:rsidR="00E721BA" w:rsidRPr="00583177">
        <w:t>wanie i dostawa wyżywienia dla 8</w:t>
      </w:r>
      <w:r w:rsidRPr="00583177">
        <w:t>0 uczestników projektu „</w:t>
      </w:r>
      <w:r w:rsidR="00E721BA" w:rsidRPr="00583177">
        <w:t xml:space="preserve">Akcja aktywizacja </w:t>
      </w:r>
      <w:r w:rsidRPr="00583177">
        <w:t xml:space="preserve">– YEI” – </w:t>
      </w:r>
      <w:r w:rsidR="00E721BA" w:rsidRPr="00583177">
        <w:t>WK.ZE.71.9</w:t>
      </w:r>
      <w:r w:rsidRPr="00583177">
        <w:t>.GdM.YEI.</w:t>
      </w:r>
      <w:r w:rsidR="00E721BA" w:rsidRPr="00583177">
        <w:t>AA.</w:t>
      </w:r>
      <w:r w:rsidRPr="00583177">
        <w:t>2016.LUBE”.</w:t>
      </w:r>
    </w:p>
    <w:p w:rsidR="00822F30" w:rsidRPr="00583177" w:rsidRDefault="00822F30" w:rsidP="00822F30">
      <w:pPr>
        <w:pStyle w:val="TekstNum1"/>
      </w:pPr>
      <w:r w:rsidRPr="00583177">
        <w:t>Wadium winno znaleźć się na rachunku bankowym Zamawiającego przed upływem terminu składania ofert (tj. przed upływem dnia i godziny wyznaczonej jako ostateczny termin składania ofert).</w:t>
      </w:r>
    </w:p>
    <w:p w:rsidR="00822F30" w:rsidRPr="00583177" w:rsidRDefault="00822F30" w:rsidP="00822F30">
      <w:pPr>
        <w:pStyle w:val="TekstNum1"/>
      </w:pPr>
      <w:r w:rsidRPr="00583177">
        <w:t xml:space="preserve">W przypadku wnoszenia wadium w pozostałych dopuszczalnych formach określonych w pkt. 3.2. kserokopię dokumentu potwierdzającego wniesienie wadium zaleca się dołączyć do </w:t>
      </w:r>
      <w:r w:rsidRPr="00583177">
        <w:lastRenderedPageBreak/>
        <w:t>oferty, a oryginał w osobnej kopercie należy złożyć w siedzibie pełnomocnika Zamawiającego Lubelskiej Wojewódzkiej Komendzie OHP w Lublinie, ul. Lubomelska 1-3, pok. nr 312, (zespół ds. planowania statystyki i organizacji).</w:t>
      </w:r>
    </w:p>
    <w:p w:rsidR="00822F30" w:rsidRPr="00583177" w:rsidRDefault="00822F30" w:rsidP="00822F30">
      <w:pPr>
        <w:pStyle w:val="TekstNum1"/>
      </w:pPr>
      <w:r w:rsidRPr="00583177">
        <w:t>Zamawiający zaleca, aby w przypadku wniesienia wadium w formie pieniądza, dokument potwierdzający dokonanie przelewu wadium lub jego kopia, został załączony do oferty.</w:t>
      </w:r>
    </w:p>
    <w:p w:rsidR="00822F30" w:rsidRPr="00583177" w:rsidRDefault="00822F30" w:rsidP="00822F30">
      <w:pPr>
        <w:pStyle w:val="TekstNum1"/>
      </w:pPr>
      <w:r w:rsidRPr="00583177">
        <w:t>Z dokumentu wadium wniesionego w formie gwarancji bankowej/ubezpieczeniowej powinno wynikać jednoznacznie gwarantowanie wypłat należności w sposób nieodwołalny, bezwarunkowy i na pierwsze żądanie Zamawiającego zawierające oświadczenie o okolicznościach stanowiących podstawę do żądania wypłaty należności. Wadium takie powinno obejmować cały okres związania ofertą, poczynając od daty składania ofert.</w:t>
      </w:r>
    </w:p>
    <w:p w:rsidR="00822F30" w:rsidRPr="00583177" w:rsidRDefault="00822F30" w:rsidP="00822F30">
      <w:pPr>
        <w:pStyle w:val="TekstNum1"/>
      </w:pPr>
      <w:r w:rsidRPr="00583177">
        <w:t>Wniesienie wadium w sposób nieprawidłowy lub nie wniesienie w wymaganym terminie (także na przedłużony okres związania ofertą), wymaganej wysokości lub formie skutkuje odrzuceniem oferty Wykonawcy.</w:t>
      </w:r>
    </w:p>
    <w:p w:rsidR="00254FC6" w:rsidRPr="00583177" w:rsidRDefault="00254FC6" w:rsidP="00254FC6">
      <w:pPr>
        <w:pStyle w:val="Nagwek2"/>
      </w:pPr>
      <w:bookmarkStart w:id="19" w:name="_Toc464066178"/>
      <w:r w:rsidRPr="00583177">
        <w:t>Zwrot wadium</w:t>
      </w:r>
      <w:bookmarkEnd w:id="19"/>
    </w:p>
    <w:p w:rsidR="00254FC6" w:rsidRPr="00583177" w:rsidRDefault="00254FC6" w:rsidP="00254FC6">
      <w:pPr>
        <w:pStyle w:val="TekstNum1"/>
      </w:pPr>
      <w:r w:rsidRPr="00583177">
        <w:t>Zamawiający zwróci wadium wszystkim Wykonawcom niezwłocznie po wyborze oferty najkorzystniejszej lub unieważnieniu postępowania, z wyjątkiem Wykonawcy, którego oferta została wybrana jako najkorzystniejsza, z zastrzeżeniem pkt. 3.5. „Zatrzymanie Wadium”.</w:t>
      </w:r>
    </w:p>
    <w:p w:rsidR="00254FC6" w:rsidRPr="00583177" w:rsidRDefault="00254FC6" w:rsidP="00254FC6">
      <w:pPr>
        <w:pStyle w:val="TekstNum1"/>
      </w:pPr>
      <w:r w:rsidRPr="00583177">
        <w:t>Wykonawcy, którego oferta została wybrana jako najkorzystniejsza, Zamawiający zwróci wadium niezwłocznie po zawarciu umowy w sprawie zamówienia publicznego oraz wniesieniu zabezpieczenia należytego wykonania umowy, jeżeli jego wniesienia żądano.</w:t>
      </w:r>
    </w:p>
    <w:p w:rsidR="00254FC6" w:rsidRPr="00583177" w:rsidRDefault="00254FC6" w:rsidP="00254FC6">
      <w:pPr>
        <w:pStyle w:val="TekstNum1"/>
      </w:pPr>
      <w:r w:rsidRPr="00583177">
        <w:t>Zamawiający zwróci wadium niezwłocznie na pisemny wniosek Wykonawcy, który wycofał ofertę przed upływem terminu składania ofert. Jeżeli wadium wniesiono w pieniądzu, Zamawiający zwraca je wraz z odsetkami wynikającymi z umowy rachunku bankowego, na którym było ono przechowywane, pomniejszone o koszty prowadzenia rachunku oraz prowizji bankowej za przelew pieniędzy na rachunek bankowy wskazany przez Wykonawcę.</w:t>
      </w:r>
    </w:p>
    <w:p w:rsidR="00254FC6" w:rsidRPr="00583177" w:rsidRDefault="00254FC6" w:rsidP="00254FC6">
      <w:pPr>
        <w:pStyle w:val="Nagwek2"/>
      </w:pPr>
      <w:bookmarkStart w:id="20" w:name="_Toc464066179"/>
      <w:r w:rsidRPr="00583177">
        <w:t>Zatrzymanie wadium</w:t>
      </w:r>
      <w:bookmarkEnd w:id="20"/>
    </w:p>
    <w:p w:rsidR="00254FC6" w:rsidRPr="00583177" w:rsidRDefault="00254FC6" w:rsidP="00254FC6">
      <w:pPr>
        <w:pStyle w:val="TekstNum1"/>
      </w:pPr>
      <w:r w:rsidRPr="00583177">
        <w:t>Zamawiający zatrzymuje wadium wraz z odsetkami, jeżeli Wykonawca, którego oferta została wybrana:</w:t>
      </w:r>
    </w:p>
    <w:p w:rsidR="00254FC6" w:rsidRPr="00583177" w:rsidRDefault="00254FC6" w:rsidP="00F158AD">
      <w:pPr>
        <w:pStyle w:val="TekstNum2"/>
      </w:pPr>
      <w:r w:rsidRPr="00583177">
        <w:t>odmówił podpisania umowy w sprawie zamówienia publicznego na warunkach określonych w ofercie,</w:t>
      </w:r>
    </w:p>
    <w:p w:rsidR="00254FC6" w:rsidRPr="00583177" w:rsidRDefault="00254FC6" w:rsidP="00F158AD">
      <w:pPr>
        <w:pStyle w:val="TekstNum2"/>
      </w:pPr>
      <w:r w:rsidRPr="00583177">
        <w:t>nie wniósł wymaganego zabezpieczenia należytego wykonania umowy,</w:t>
      </w:r>
    </w:p>
    <w:p w:rsidR="00254FC6" w:rsidRPr="00583177" w:rsidRDefault="00254FC6" w:rsidP="00F158AD">
      <w:pPr>
        <w:pStyle w:val="TekstNum2"/>
      </w:pPr>
      <w:r w:rsidRPr="00583177">
        <w:t>zawarcie umowy w sprawie zamówienia publicznego stało się niemożliwe z przyczyn leżących po stronie Wykonawcy.</w:t>
      </w:r>
    </w:p>
    <w:p w:rsidR="00BA63B9" w:rsidRPr="00583177" w:rsidRDefault="00254FC6" w:rsidP="00254FC6">
      <w:pPr>
        <w:pStyle w:val="TekstNum1"/>
      </w:pPr>
      <w:r w:rsidRPr="00583177">
        <w:t xml:space="preserve">Zamawiający zatrzymuje wadium wraz z odsetkami, jeżeli Wykonawca w odpowiedzi na wezwanie, o którym mowa w art. 26 ust. 3 i 3a ustawy, z przyczyn leżących po jego stronie, nie złożył oświadczeń lub dokumentów, o których mowa w art. 25 ust. 1 ustawy, </w:t>
      </w:r>
      <w:r w:rsidRPr="00583177">
        <w:lastRenderedPageBreak/>
        <w:t>oświadczenia, o którym mowa w art. 25a ust. 1 ustawy, pełnomocnictw lub nie wyraził zgody na poprawienie omyłki, o której mowa w art. 87 ust. 2 pkt 3 ustawy, co spowodowało brak możliwości wybrania oferty złożonej przez Wykonawcę jako najkorzystniejszej.</w:t>
      </w:r>
    </w:p>
    <w:p w:rsidR="00DC7E9D" w:rsidRPr="00583177" w:rsidRDefault="00DC7E9D" w:rsidP="00583177">
      <w:pPr>
        <w:pStyle w:val="TekstNum1"/>
        <w:numPr>
          <w:ilvl w:val="0"/>
          <w:numId w:val="0"/>
        </w:numPr>
        <w:ind w:left="709"/>
      </w:pPr>
    </w:p>
    <w:p w:rsidR="00C9743D" w:rsidRPr="00583177" w:rsidRDefault="002F0BF5" w:rsidP="007B219E">
      <w:pPr>
        <w:pStyle w:val="Nagwek1"/>
        <w:jc w:val="both"/>
        <w:rPr>
          <w:color w:val="auto"/>
        </w:rPr>
      </w:pPr>
      <w:bookmarkStart w:id="21" w:name="_Toc464066180"/>
      <w:r w:rsidRPr="00583177">
        <w:rPr>
          <w:color w:val="auto"/>
        </w:rPr>
        <w:t>Warunki udzielenia zamówienia w postępowaniu, oferta oraz dokumenty wymagane od Wykonawcy</w:t>
      </w:r>
      <w:bookmarkEnd w:id="21"/>
    </w:p>
    <w:p w:rsidR="002F0BF5" w:rsidRPr="00583177" w:rsidRDefault="002F0BF5" w:rsidP="003D5416">
      <w:pPr>
        <w:pStyle w:val="Nagwek2"/>
      </w:pPr>
      <w:bookmarkStart w:id="22" w:name="_Toc464066181"/>
      <w:r w:rsidRPr="00583177">
        <w:t>Warunki udziału w postępowaniu</w:t>
      </w:r>
      <w:bookmarkEnd w:id="22"/>
    </w:p>
    <w:p w:rsidR="002F0BF5" w:rsidRPr="00583177" w:rsidRDefault="002F0BF5" w:rsidP="003D5416">
      <w:pPr>
        <w:pStyle w:val="TekstNum1"/>
      </w:pPr>
      <w:r w:rsidRPr="00583177">
        <w:t xml:space="preserve">O udzielenie zamówienia mogą się ubiegać </w:t>
      </w:r>
      <w:r w:rsidR="00CE6EB5" w:rsidRPr="00583177">
        <w:t>Wykonawcy</w:t>
      </w:r>
      <w:r w:rsidRPr="00583177">
        <w:t>, którzy spełniają warunki udziału w postępowaniu, dotyczące:</w:t>
      </w:r>
    </w:p>
    <w:p w:rsidR="00816B39" w:rsidRPr="00583177" w:rsidRDefault="002F0BF5" w:rsidP="00F158AD">
      <w:pPr>
        <w:pStyle w:val="TekstNum2"/>
      </w:pPr>
      <w:r w:rsidRPr="00583177">
        <w:t>kompetencji lub uprawnień do prowadzenia określonej działalności zawodowej, o ile w</w:t>
      </w:r>
      <w:r w:rsidR="00816B39" w:rsidRPr="00583177">
        <w:t>ynika to z odrębnych przepisów:</w:t>
      </w:r>
    </w:p>
    <w:p w:rsidR="002F0BF5" w:rsidRPr="00583177" w:rsidRDefault="004657DD" w:rsidP="00816B39">
      <w:pPr>
        <w:pStyle w:val="TeksBezNum2"/>
      </w:pPr>
      <w:r w:rsidRPr="00583177">
        <w:t xml:space="preserve">Wykonawca wykaże się </w:t>
      </w:r>
      <w:r w:rsidR="002F0BF5" w:rsidRPr="00583177">
        <w:t>posiadanie</w:t>
      </w:r>
      <w:r w:rsidRPr="00583177">
        <w:t>m</w:t>
      </w:r>
      <w:r w:rsidR="002F0BF5" w:rsidRPr="00583177">
        <w:t xml:space="preserve"> wpisu do rejestru zakładów produkujących lub wprowadzających do obrotu żywność oraz zatwierdzenie zakładu przez Państwową Inspekcję Sanitarną (Dz. U. Nr 106, poz. 730);</w:t>
      </w:r>
    </w:p>
    <w:p w:rsidR="004657DD" w:rsidRPr="00583177" w:rsidRDefault="002F0BF5" w:rsidP="00F158AD">
      <w:pPr>
        <w:pStyle w:val="TekstNum2"/>
      </w:pPr>
      <w:r w:rsidRPr="00583177">
        <w:t>sytuacji</w:t>
      </w:r>
      <w:r w:rsidR="004657DD" w:rsidRPr="00583177">
        <w:t xml:space="preserve"> ekonomicznej lub finansowej:</w:t>
      </w:r>
    </w:p>
    <w:p w:rsidR="002F0BF5" w:rsidRPr="00583177" w:rsidRDefault="002F0BF5" w:rsidP="00B01C7A">
      <w:pPr>
        <w:pStyle w:val="TeksBezNum2"/>
        <w:jc w:val="both"/>
      </w:pPr>
      <w:r w:rsidRPr="00583177">
        <w:t>Zamawiający nie stawia wymagań w tym zakresie. Warunek zostanie spełniony poprzez złożenie oświadczenia o spełnieniu warunków udziału.</w:t>
      </w:r>
    </w:p>
    <w:p w:rsidR="002F0BF5" w:rsidRPr="00583177" w:rsidRDefault="002F0BF5" w:rsidP="00F158AD">
      <w:pPr>
        <w:pStyle w:val="TekstNum2"/>
      </w:pPr>
      <w:r w:rsidRPr="00583177">
        <w:t>zdoln</w:t>
      </w:r>
      <w:r w:rsidR="004657DD" w:rsidRPr="00583177">
        <w:t>ości technicznej lub zawodowej:</w:t>
      </w:r>
    </w:p>
    <w:p w:rsidR="002F0BF5" w:rsidRPr="00583177" w:rsidRDefault="00254FC6" w:rsidP="00254FC6">
      <w:pPr>
        <w:pStyle w:val="TeksBezNum2"/>
      </w:pPr>
      <w:r w:rsidRPr="00583177">
        <w:t xml:space="preserve">Wykonawca wykaże </w:t>
      </w:r>
      <w:r w:rsidR="002F0BF5" w:rsidRPr="00583177">
        <w:t>posiadanie odpo</w:t>
      </w:r>
      <w:r w:rsidRPr="00583177">
        <w:t xml:space="preserve">wiedniego zaplecza technicznego niezbędnego do realizacji </w:t>
      </w:r>
      <w:r w:rsidR="002F0BF5" w:rsidRPr="00583177">
        <w:t>przedmiotu zamówienia oraz</w:t>
      </w:r>
      <w:r w:rsidR="00275280" w:rsidRPr="00583177">
        <w:t>, że</w:t>
      </w:r>
      <w:r w:rsidR="002F0BF5" w:rsidRPr="00583177">
        <w:t xml:space="preserve"> dysponuje osobami, posiadającymi niezbędne doświadczenie w zakresie re</w:t>
      </w:r>
      <w:r w:rsidRPr="00583177">
        <w:t xml:space="preserve">alizacji </w:t>
      </w:r>
      <w:r w:rsidR="00275280" w:rsidRPr="00583177">
        <w:t>przedmiotu zamówienia poprzez:</w:t>
      </w:r>
    </w:p>
    <w:p w:rsidR="00275280" w:rsidRPr="00583177" w:rsidRDefault="00275280" w:rsidP="00F158AD">
      <w:pPr>
        <w:pStyle w:val="TekstNum3"/>
      </w:pPr>
      <w:r w:rsidRPr="00583177">
        <w:t>co do warunku zdolności technicznej - Zamawiający nie stawia wymagań w tym zakresie. Warunek zostanie spełniony poprzez złożenie oświadczenia o spełnieniu warunków udziału;</w:t>
      </w:r>
    </w:p>
    <w:p w:rsidR="00275280" w:rsidRPr="00583177" w:rsidRDefault="00275280" w:rsidP="00F158AD">
      <w:pPr>
        <w:pStyle w:val="TekstNum3"/>
      </w:pPr>
      <w:r w:rsidRPr="00583177">
        <w:t>co do warunku zdolności zawodowej - Wykonawca przedstawi wykaz wykonanych w okresie ostatnich trzech lat przed dniem wszczęcia postępowania o udzielenie zamówienia, a jeżeli okres prowadzenia działalności jest krótszy-</w:t>
      </w:r>
      <w:r w:rsidR="00370259" w:rsidRPr="00583177">
        <w:t xml:space="preserve"> w tym okresie, minimum 2 usług</w:t>
      </w:r>
      <w:r w:rsidRPr="00583177">
        <w:t xml:space="preserve"> z zakresu grupowego żywienia, o wartoś</w:t>
      </w:r>
      <w:r w:rsidR="00370259" w:rsidRPr="00583177">
        <w:t>ci minimum 5.000 zł netto każda</w:t>
      </w:r>
      <w:r w:rsidRPr="00583177">
        <w:t xml:space="preserve"> oraz załączy dowody, że zostały one wykonane w sposób należyty.</w:t>
      </w:r>
      <w:r w:rsidR="00C47EC2" w:rsidRPr="00583177">
        <w:t xml:space="preserve"> Dowodami, o których mowa w zdaniu poprzedzającym, są referencje bądź inne dokumenty wystawione przez podmiot, na rzecz którego dostawy lub usługi były wykonywane, a w przypadku świadczeń okresowych lub ciągłych są wykonywane, a jeżeli z uzasadnionej przyczyny o obiektywnym charakterze </w:t>
      </w:r>
      <w:r w:rsidR="00CE6EB5" w:rsidRPr="00583177">
        <w:t>Wykonawca</w:t>
      </w:r>
      <w:r w:rsidR="00C47EC2" w:rsidRPr="00583177">
        <w:t xml:space="preserve"> nie jest w stanie uzyskać tych dokumentów – oświadczenie </w:t>
      </w:r>
      <w:r w:rsidR="00CE6EB5" w:rsidRPr="00583177">
        <w:t>Wykonawcy</w:t>
      </w:r>
      <w:r w:rsidR="00C47EC2" w:rsidRPr="00583177">
        <w:t>.</w:t>
      </w:r>
    </w:p>
    <w:p w:rsidR="002F0BF5" w:rsidRPr="00583177" w:rsidRDefault="002F0BF5" w:rsidP="00275280">
      <w:pPr>
        <w:pStyle w:val="TekstBezNum"/>
        <w:jc w:val="both"/>
      </w:pPr>
      <w:r w:rsidRPr="00583177">
        <w:lastRenderedPageBreak/>
        <w:t>Najwyżej oceniony Wykonawca na żądanie Zamawiającego składa wykaz osób, które będą uczestniczyć w wykonywaniu zamówienia wraz z informacjami na temat ich doświadczenia, niezbędnego do wykonania przedmiotu zamówienia, a także zakresu wykonywanych przez nie czynności, oraz informacji o podstawie do dysponowania tymi osobami</w:t>
      </w:r>
      <w:r w:rsidR="003A07D3" w:rsidRPr="00583177">
        <w:t>.</w:t>
      </w:r>
    </w:p>
    <w:p w:rsidR="002F0BF5" w:rsidRPr="00583177" w:rsidRDefault="002F0BF5" w:rsidP="003D5416">
      <w:pPr>
        <w:pStyle w:val="TekstNum1"/>
      </w:pPr>
      <w:r w:rsidRPr="00583177">
        <w:t xml:space="preserve">Wykonawca w celu potwierdzenia spełniania warunków udziału w postepowaniu </w:t>
      </w:r>
      <w:r w:rsidR="004657DD" w:rsidRPr="00583177">
        <w:t xml:space="preserve">może </w:t>
      </w:r>
      <w:r w:rsidRPr="00583177">
        <w:t xml:space="preserve">polegać na zdolnościach technicznych lub zawodowych lub </w:t>
      </w:r>
      <w:r w:rsidR="004657DD" w:rsidRPr="00583177">
        <w:t>sytuacji finansowej</w:t>
      </w:r>
      <w:r w:rsidRPr="00583177">
        <w:t xml:space="preserve"> lub ekonomicznej innych podmiotów, niezależnie od charakteru prawnego łączących go z nim stosunków prawnych</w:t>
      </w:r>
      <w:r w:rsidR="004657DD" w:rsidRPr="00583177">
        <w:t>.</w:t>
      </w:r>
    </w:p>
    <w:p w:rsidR="002F0BF5" w:rsidRPr="00583177" w:rsidRDefault="002F0BF5" w:rsidP="003D5416">
      <w:pPr>
        <w:pStyle w:val="TekstNum1"/>
      </w:pPr>
      <w:r w:rsidRPr="00583177">
        <w:t>Wykonawca musi udowodnić Zamawiającemu, że realizując zamówienie, będzie dysponował niezbędnymi zasobami tych podmiotów, w szczególności przedstawiając zobowiązanie tych podmiotów do oddania mu do dyspozycji niezbędnych zasobów  na potrzeby realizacji zamówienia.</w:t>
      </w:r>
    </w:p>
    <w:p w:rsidR="002F0BF5" w:rsidRPr="00583177" w:rsidRDefault="002F0BF5" w:rsidP="003D5416">
      <w:pPr>
        <w:pStyle w:val="TekstNum1"/>
      </w:pPr>
      <w:r w:rsidRPr="00583177">
        <w:t xml:space="preserve">Zamawiający ocenia czy udostępnione Wykonawcy przez inne podmioty zdolności techniczne lub zawodowe lub ich sytuacja finansowa lub ekonomiczna, pozwalają na wykazanie przez Wykonawcę spełnienia warunków udziału w postepowaniu </w:t>
      </w:r>
    </w:p>
    <w:p w:rsidR="002F0BF5" w:rsidRPr="00583177" w:rsidRDefault="002F0BF5" w:rsidP="003D5416">
      <w:pPr>
        <w:pStyle w:val="TekstNum1"/>
      </w:pPr>
      <w:r w:rsidRPr="00583177">
        <w:t xml:space="preserve">W odniesieniu do warunków dotyczących wykształcenia, kwalifikacji zawodowych lub doświadczenia, </w:t>
      </w:r>
      <w:r w:rsidR="00CE6EB5" w:rsidRPr="00583177">
        <w:t>Wykonawcy</w:t>
      </w:r>
      <w:r w:rsidRPr="00583177">
        <w:t xml:space="preserve"> mogą polegać na zdolnościach innych podmiotów.</w:t>
      </w:r>
    </w:p>
    <w:p w:rsidR="002F0BF5" w:rsidRPr="00583177" w:rsidRDefault="002F0BF5" w:rsidP="003D5416">
      <w:pPr>
        <w:pStyle w:val="TekstNum1"/>
      </w:pPr>
      <w:r w:rsidRPr="00583177">
        <w:t>Wykonawca, który polega na sytuacji finansowej lub ekonomicznej innych podmiotów, odpowiada solidarnie z podmiotem, który zobowiązał się do udostępnienia zasobów,  za szkodę poniesioną przez Zamawiającego powstałą w skutek nieudostępnienia tych zasobów, chyba że za nieudostępnienie zasobów nie ponosi winy.</w:t>
      </w:r>
    </w:p>
    <w:p w:rsidR="002F0BF5" w:rsidRPr="00583177" w:rsidRDefault="002F0BF5" w:rsidP="003D5416">
      <w:pPr>
        <w:pStyle w:val="TekstNum1"/>
      </w:pPr>
      <w:r w:rsidRPr="00583177">
        <w:t>Jeżeli zdolności techniczne lub zawodowe lub sytuacja ekonomiczna lub finansowa, podmiotu, nie potwierdzają spełnienia warunków udziału w postępowaniu lub zachodzą wobec tych podmiotów podstawy wykluczenia, zamawiający ma prawo zażądać, aby Wykonawca w terminie określonym przez Zamawiającego:</w:t>
      </w:r>
    </w:p>
    <w:p w:rsidR="002F0BF5" w:rsidRPr="00583177" w:rsidRDefault="002F0BF5" w:rsidP="00F158AD">
      <w:pPr>
        <w:pStyle w:val="TekstNum2"/>
      </w:pPr>
      <w:r w:rsidRPr="00583177">
        <w:t>zastąpił ten podmiot innym podmiotem lub podmiotami lub</w:t>
      </w:r>
    </w:p>
    <w:p w:rsidR="002F0BF5" w:rsidRPr="00583177" w:rsidRDefault="002F0BF5" w:rsidP="00F158AD">
      <w:pPr>
        <w:pStyle w:val="TekstNum2"/>
      </w:pPr>
      <w:r w:rsidRPr="00583177">
        <w:t>zobowiązał się do osobistego wykonania odpowiedniej części zamówienia, jeżeli wykaże zdolności techniczne lub zawodowe lub sytuację finansową lub ekono</w:t>
      </w:r>
      <w:r w:rsidR="001A68C4" w:rsidRPr="00583177">
        <w:t>miczną, o której mowa w pkt. 4.1</w:t>
      </w:r>
      <w:r w:rsidRPr="00583177">
        <w:t>.1</w:t>
      </w:r>
    </w:p>
    <w:p w:rsidR="002F0BF5" w:rsidRPr="00583177" w:rsidRDefault="000F0AF4" w:rsidP="003D5416">
      <w:pPr>
        <w:pStyle w:val="Nagwek2"/>
      </w:pPr>
      <w:bookmarkStart w:id="23" w:name="_Toc464066182"/>
      <w:r w:rsidRPr="00583177">
        <w:t>Podstawy wykluczenia</w:t>
      </w:r>
      <w:bookmarkEnd w:id="23"/>
    </w:p>
    <w:p w:rsidR="00924A4B" w:rsidRPr="00583177" w:rsidRDefault="00162677" w:rsidP="003D5416">
      <w:pPr>
        <w:pStyle w:val="TekstNum1"/>
      </w:pPr>
      <w:r w:rsidRPr="00583177">
        <w:t>Zamawiający wykluczy Wykonawcę</w:t>
      </w:r>
      <w:r w:rsidR="006E6741" w:rsidRPr="00583177">
        <w:t xml:space="preserve"> na podstawie</w:t>
      </w:r>
      <w:r w:rsidR="00924A4B" w:rsidRPr="00583177">
        <w:t xml:space="preserve"> obligatoryjnych przesłanek wykluczenia określonych w art</w:t>
      </w:r>
      <w:r w:rsidR="006E6741" w:rsidRPr="00583177">
        <w:t>. 24 ust. 1 pkt 12 – 23 ustawy.</w:t>
      </w:r>
    </w:p>
    <w:p w:rsidR="000F0AF4" w:rsidRPr="00583177" w:rsidRDefault="000F0AF4" w:rsidP="003D5416">
      <w:pPr>
        <w:pStyle w:val="TekstNum1"/>
      </w:pPr>
      <w:r w:rsidRPr="00583177">
        <w:t>Zamawiający wskazuje, iż dodatkowo, oprócz obligatoryjnych przesłanek wykluczenia określonych w art. 24 ust. 1 pkt 12 – 23 ustawy, wykluczy Wykonawcę:</w:t>
      </w:r>
    </w:p>
    <w:p w:rsidR="00A71B85" w:rsidRPr="00583177" w:rsidRDefault="000F0AF4" w:rsidP="00F158AD">
      <w:pPr>
        <w:pStyle w:val="TekstNum2"/>
      </w:pPr>
      <w:r w:rsidRPr="00583177">
        <w:t xml:space="preserve">w stosunku do którego otwarto likwidację, w zatwierdzonym przez sąd układzie </w:t>
      </w:r>
      <w:r w:rsidR="00370259" w:rsidRPr="00583177">
        <w:t>w </w:t>
      </w:r>
      <w:r w:rsidRPr="00583177">
        <w:t xml:space="preserve">postępowaniu restrukturyzacyjnym jest przewidziane zaspokojenie wierzycieli przez likwidację jego majątku lub sąd zarządził likwidację jego majątku w trybie art. </w:t>
      </w:r>
      <w:r w:rsidRPr="00583177">
        <w:lastRenderedPageBreak/>
        <w:t xml:space="preserve">332 ust. 1 ustawy z dnia 15 maja 2015 r. – Prawo restrukturyzacyjne (Dz. U. poz. 978, z </w:t>
      </w:r>
      <w:proofErr w:type="spellStart"/>
      <w:r w:rsidRPr="00583177">
        <w:t>późn</w:t>
      </w:r>
      <w:proofErr w:type="spellEnd"/>
      <w:r w:rsidRPr="00583177">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w:t>
      </w:r>
      <w:r w:rsidR="00370259" w:rsidRPr="00583177">
        <w:t xml:space="preserve">2015 r. poz. 233, z </w:t>
      </w:r>
      <w:proofErr w:type="spellStart"/>
      <w:r w:rsidR="00370259" w:rsidRPr="00583177">
        <w:t>późn</w:t>
      </w:r>
      <w:proofErr w:type="spellEnd"/>
      <w:r w:rsidR="00370259" w:rsidRPr="00583177">
        <w:t>. zm.);</w:t>
      </w:r>
    </w:p>
    <w:p w:rsidR="00DE56E9" w:rsidRPr="00583177" w:rsidRDefault="00DE56E9" w:rsidP="00583177">
      <w:pPr>
        <w:pStyle w:val="TekstNum2"/>
        <w:numPr>
          <w:ilvl w:val="0"/>
          <w:numId w:val="0"/>
        </w:numPr>
        <w:ind w:left="1560"/>
      </w:pPr>
    </w:p>
    <w:p w:rsidR="000F0AF4" w:rsidRPr="00583177" w:rsidRDefault="008D6636" w:rsidP="003D5416">
      <w:pPr>
        <w:pStyle w:val="Nagwek2"/>
      </w:pPr>
      <w:bookmarkStart w:id="24" w:name="_Toc464066183"/>
      <w:r w:rsidRPr="00583177">
        <w:t>Wymogi formalne oferty</w:t>
      </w:r>
      <w:bookmarkEnd w:id="24"/>
    </w:p>
    <w:p w:rsidR="008D6636" w:rsidRPr="00583177" w:rsidRDefault="002F0BF5" w:rsidP="003D5416">
      <w:pPr>
        <w:pStyle w:val="TekstNum1"/>
      </w:pPr>
      <w:r w:rsidRPr="00583177">
        <w:t>Oferta mu</w:t>
      </w:r>
      <w:r w:rsidR="008D6636" w:rsidRPr="00583177">
        <w:t>si spełniać następujące wymogi:</w:t>
      </w:r>
    </w:p>
    <w:p w:rsidR="008D6636" w:rsidRPr="00583177" w:rsidRDefault="002F0BF5" w:rsidP="00F158AD">
      <w:pPr>
        <w:pStyle w:val="TekstNum2"/>
      </w:pPr>
      <w:r w:rsidRPr="00583177">
        <w:t xml:space="preserve">treść oferty musi odpowiadać treści SIWZ </w:t>
      </w:r>
      <w:r w:rsidR="00553436" w:rsidRPr="00583177">
        <w:t>i być zgodna z załącznikiem nr 2</w:t>
      </w:r>
      <w:r w:rsidRPr="00583177">
        <w:t xml:space="preserve"> do SIWZ,</w:t>
      </w:r>
    </w:p>
    <w:p w:rsidR="008D6636" w:rsidRPr="00583177" w:rsidRDefault="002F0BF5" w:rsidP="00F158AD">
      <w:pPr>
        <w:pStyle w:val="TekstNum2"/>
      </w:pPr>
      <w:r w:rsidRPr="00583177">
        <w:t>oferta musi zostać sporządzona w języku polskim w formie pisemnej, na maszynie do pisania, komputerze lub i</w:t>
      </w:r>
      <w:r w:rsidR="008D6636" w:rsidRPr="00583177">
        <w:t>nną trwałą i czytelną techniką,</w:t>
      </w:r>
    </w:p>
    <w:p w:rsidR="008D6636" w:rsidRPr="00583177" w:rsidRDefault="002F0BF5" w:rsidP="00F158AD">
      <w:pPr>
        <w:pStyle w:val="TekstNum2"/>
      </w:pPr>
      <w:r w:rsidRPr="00583177">
        <w:t>oferta i załączone do niej oświadczenia i dokumenty, wymagane przez Zamawiającego, sporządzone przez Wykonawcę muszą być podpisane; za podpisanie uznaje się własnoręczny podpis złożony (w sposób umożliwiający identyfikację osoby) przez osobę(-y) upoważnioną(-e</w:t>
      </w:r>
      <w:r w:rsidR="008D6636" w:rsidRPr="00583177">
        <w:t>) do reprezentowania Wykonawcy,</w:t>
      </w:r>
    </w:p>
    <w:p w:rsidR="008D6636" w:rsidRPr="00583177" w:rsidRDefault="002F0BF5" w:rsidP="00F158AD">
      <w:pPr>
        <w:pStyle w:val="TekstNum2"/>
      </w:pPr>
      <w:r w:rsidRPr="00583177">
        <w:t>poprawki lub zmiany w ofercie, muszą być dokonane w sposób czytelny, parafowane własnoręcznie przez osob</w:t>
      </w:r>
      <w:r w:rsidR="008D6636" w:rsidRPr="00583177">
        <w:t>ę (-y) podpisującą (-e) ofertę.</w:t>
      </w:r>
    </w:p>
    <w:p w:rsidR="008D6636" w:rsidRPr="00583177" w:rsidRDefault="002F0BF5" w:rsidP="003D5416">
      <w:pPr>
        <w:pStyle w:val="TekstNum1"/>
      </w:pPr>
      <w:r w:rsidRPr="00583177">
        <w:t>Zaleca się, aby</w:t>
      </w:r>
      <w:r w:rsidR="008D6636" w:rsidRPr="00583177">
        <w:t>:</w:t>
      </w:r>
    </w:p>
    <w:p w:rsidR="008D6636" w:rsidRPr="00583177" w:rsidRDefault="002F0BF5" w:rsidP="00F158AD">
      <w:pPr>
        <w:pStyle w:val="TekstNum2"/>
      </w:pPr>
      <w:r w:rsidRPr="00583177">
        <w:t xml:space="preserve">każda strona oferty była parafowana </w:t>
      </w:r>
      <w:r w:rsidR="008D6636" w:rsidRPr="00583177">
        <w:t>przez osobę podpisującą ofertę,</w:t>
      </w:r>
    </w:p>
    <w:p w:rsidR="008D6636" w:rsidRPr="00583177" w:rsidRDefault="002F0BF5" w:rsidP="00F158AD">
      <w:pPr>
        <w:pStyle w:val="TekstNum2"/>
      </w:pPr>
      <w:r w:rsidRPr="00583177">
        <w:t xml:space="preserve">wszystkie strony oferty wraz z załącznikami były ponumerowane </w:t>
      </w:r>
      <w:r w:rsidR="008D6636" w:rsidRPr="00583177">
        <w:t>oraz połączone w sposób trwały,</w:t>
      </w:r>
    </w:p>
    <w:p w:rsidR="008D6636" w:rsidRPr="00583177" w:rsidRDefault="002F0BF5" w:rsidP="00F158AD">
      <w:pPr>
        <w:pStyle w:val="TekstNum2"/>
      </w:pPr>
      <w:r w:rsidRPr="00583177">
        <w:t>materiały nie wymagane przez Zamawiającego, tj. nie stanowiące oferty (np. druki i foldery reklamowe) były wyraźnie oz</w:t>
      </w:r>
      <w:r w:rsidR="008D6636" w:rsidRPr="00583177">
        <w:t>naczone i oddzielone od oferty,</w:t>
      </w:r>
    </w:p>
    <w:p w:rsidR="008D6636" w:rsidRPr="00583177" w:rsidRDefault="002F0BF5" w:rsidP="00F158AD">
      <w:pPr>
        <w:pStyle w:val="TekstNum2"/>
      </w:pPr>
      <w:r w:rsidRPr="00583177">
        <w:t>osoba podpisująca ofertę opatrzyła</w:t>
      </w:r>
      <w:r w:rsidR="008D6636" w:rsidRPr="00583177">
        <w:t xml:space="preserve"> swój podpis pieczątką imienną.</w:t>
      </w:r>
    </w:p>
    <w:p w:rsidR="008D6636" w:rsidRPr="00583177" w:rsidRDefault="002F0BF5" w:rsidP="003D5416">
      <w:pPr>
        <w:pStyle w:val="TekstNum1"/>
      </w:pPr>
      <w:r w:rsidRPr="00583177">
        <w:t xml:space="preserve">W przypadku, gdy informacje zawarte w ofercie stanowią tajemnicę przedsiębiorstwa w </w:t>
      </w:r>
      <w:r w:rsidR="00370259" w:rsidRPr="00583177">
        <w:t> </w:t>
      </w:r>
      <w:r w:rsidRPr="00583177">
        <w:t xml:space="preserve">rozumieniu przepisów ustawy z dnia 16 kwietnia 1993 r. o zwalczaniu nieuczciwej konkurencji (tj. Dz. U. z 2003 r. Nr 153 póz. 1503 z </w:t>
      </w:r>
      <w:proofErr w:type="spellStart"/>
      <w:r w:rsidRPr="00583177">
        <w:t>późn</w:t>
      </w:r>
      <w:proofErr w:type="spellEnd"/>
      <w:r w:rsidRPr="00583177">
        <w:t>. zm.), Wykonawca powinien to wyraźnie zastrzec w ofercie i odpowiednio oznaczyć zastrzeżone informacje oraz wykazać, iż zastrzeżone informacje stano</w:t>
      </w:r>
      <w:r w:rsidR="008D6636" w:rsidRPr="00583177">
        <w:t>wią tajemnicę przedsiębiorstwa.</w:t>
      </w:r>
    </w:p>
    <w:p w:rsidR="002F0BF5" w:rsidRPr="00583177" w:rsidRDefault="002F0BF5" w:rsidP="003D5416">
      <w:pPr>
        <w:pStyle w:val="TekstNum1"/>
      </w:pPr>
      <w:r w:rsidRPr="00583177">
        <w:t>Zgodnie z art. 11 ust. 4 ustawy o zwalczaniu nieuczciwej konkurencji, przez tajemnicę przedsiębiorstwa rozumie się nieujawnione do wiadomości publicznej informacje techniczne, technologiczne, organizacyjne przedsiębiorstwa lub inne informacje</w:t>
      </w:r>
      <w:r w:rsidR="008D6636" w:rsidRPr="00583177">
        <w:t xml:space="preserve"> </w:t>
      </w:r>
      <w:r w:rsidRPr="00583177">
        <w:t xml:space="preserve">posiadające wartość gospodarczą, co do których przedsiębiorca podjął niezbędne działania w celu zachowania ich </w:t>
      </w:r>
      <w:r w:rsidRPr="00583177">
        <w:lastRenderedPageBreak/>
        <w:t>poufności. 4.3.5. W świetle powołanego przepisu, zgod</w:t>
      </w:r>
      <w:r w:rsidR="00C8648D" w:rsidRPr="00583177">
        <w:t>nie z wyrokiem Sądu Najwyższego</w:t>
      </w:r>
      <w:r w:rsidR="00D4550F" w:rsidRPr="00583177">
        <w:t xml:space="preserve"> </w:t>
      </w:r>
      <w:r w:rsidRPr="00583177">
        <w:t>z dnia 3 października 2000 r. (I CKN 304/00), określona informacja stanowi tajemnicę przedsiębiorstwa, jeżeli spełnia łącznie trzy warunki:</w:t>
      </w:r>
    </w:p>
    <w:p w:rsidR="002F0BF5" w:rsidRPr="00583177" w:rsidRDefault="002F0BF5" w:rsidP="00F158AD">
      <w:pPr>
        <w:pStyle w:val="TekstNum2"/>
      </w:pPr>
      <w:r w:rsidRPr="00583177">
        <w:t>ma charakter techniczny, technologiczny, organizacyjny przedsiębiorstwa lub posiada wartość gospodarczą,</w:t>
      </w:r>
    </w:p>
    <w:p w:rsidR="002F0BF5" w:rsidRPr="00583177" w:rsidRDefault="002F0BF5" w:rsidP="00F158AD">
      <w:pPr>
        <w:pStyle w:val="TekstNum2"/>
      </w:pPr>
      <w:r w:rsidRPr="00583177">
        <w:t>nie została ujawniona do wiadomości publicznej,</w:t>
      </w:r>
    </w:p>
    <w:p w:rsidR="002F0BF5" w:rsidRPr="00583177" w:rsidRDefault="002F0BF5" w:rsidP="00F158AD">
      <w:pPr>
        <w:pStyle w:val="TekstNum2"/>
      </w:pPr>
      <w:r w:rsidRPr="00583177">
        <w:t>podjęto w stosunku do niej niezbędne działania w celu zachowania poufności.</w:t>
      </w:r>
    </w:p>
    <w:p w:rsidR="002F0BF5" w:rsidRPr="00583177" w:rsidRDefault="002F0BF5" w:rsidP="003D5416">
      <w:pPr>
        <w:pStyle w:val="TekstNum1"/>
      </w:pPr>
      <w:r w:rsidRPr="00583177">
        <w:t>Wskazane jest wyodrębnienie dokumentów zawierających zastrzeżone informa</w:t>
      </w:r>
      <w:r w:rsidR="000546E9" w:rsidRPr="00583177">
        <w:t xml:space="preserve">cje, zaś stosowne oświadczenie </w:t>
      </w:r>
      <w:r w:rsidRPr="00583177">
        <w:t>Wykonawca zobowiązany jest złożyć w ofercie. Nie złożenie przez Wykonawcę oświadczenia zostanie uznane</w:t>
      </w:r>
      <w:r w:rsidR="00AA4706" w:rsidRPr="00583177">
        <w:t>,</w:t>
      </w:r>
      <w:r w:rsidRPr="00583177">
        <w:t xml:space="preserve"> jako brak woli utajnienia jakichkolwiek danych składających się na ofertę.</w:t>
      </w:r>
    </w:p>
    <w:p w:rsidR="002F0BF5" w:rsidRPr="00583177" w:rsidRDefault="002F0BF5" w:rsidP="003D5416">
      <w:pPr>
        <w:pStyle w:val="TekstNum1"/>
      </w:pPr>
      <w:r w:rsidRPr="00583177">
        <w:t>Zamawiający informuje, iż zgodnie z art. 8 ust. 3 ustawy, Zamawiający nie będzie występował o uzupełnienie lub wyjaśnienie złożonego w ofercie zastrzeżenia tajemnicy przedsiębiorstwa oraz jego uzasadnienia. Zamawiający oceni zastrzeżenie tajemnicy przedsiębiorstwa oraz jego uzasadnienie. W przypadku uznania przez Zamawiającego, że Wykonawca nie wykazał w ofercie, że informacje i dokumenty stanowią tajemnicę przedsiębiorstwa, Zamawiający uzna to zastrzeżenie za bezskuteczne i skutkować będzie zgodnie z uchwałą SN z 20 października 2005 r. (sygn.. III CZP 74/05) odtajnieniem. W takim przypadku oferta będzie jawna również w zakresie nieskutecznie objętym tajemnicą przedsiębiorstwa, o czym Zamawiający poinformuje Wykonawcę.</w:t>
      </w:r>
    </w:p>
    <w:p w:rsidR="002F0BF5" w:rsidRPr="00583177" w:rsidRDefault="002F0BF5" w:rsidP="003D5416">
      <w:pPr>
        <w:pStyle w:val="TekstNum1"/>
      </w:pPr>
      <w:r w:rsidRPr="00583177">
        <w:t>Zamawiający informuje, że w przypadku</w:t>
      </w:r>
      <w:r w:rsidR="00AA4706" w:rsidRPr="00583177">
        <w:t>,</w:t>
      </w:r>
      <w:r w:rsidRPr="00583177">
        <w:t xml:space="preserve"> kiedy Wykonawca otrzyma od niego wezwanie w trybie art. 26 ust. 1, art. 26 ust. 3 oraz art. 90 ustawy, a złożone przez niego dokumenty, oświadczenia, wyjaśnienia i/lub dowody stanowić będą tajemnicę przedsiębiorstwa </w:t>
      </w:r>
      <w:r w:rsidR="0052448E" w:rsidRPr="00583177">
        <w:t>w </w:t>
      </w:r>
      <w:r w:rsidRPr="00583177">
        <w:t>rozumieniu ustawy o zwalczaniu nieuczciwej konkurencji, Wykonawcy będzie przysługiwało prawo zastrzeżenia ich jako tajemnica przedsiębiorstwa. Przedmiotowe zastrzeżenie Zamawiający uzna za skuteczne wyłącznie w sytuacji</w:t>
      </w:r>
      <w:r w:rsidR="00AA4706" w:rsidRPr="00583177">
        <w:t>,</w:t>
      </w:r>
      <w:r w:rsidRPr="00583177">
        <w:t xml:space="preserve"> kiedy Wykonawca oprócz samego zastrzeżenia, jednocześnie wykaże, iż dane informacje stanowią tajemnicę przedsięb</w:t>
      </w:r>
      <w:r w:rsidR="00AA4706" w:rsidRPr="00583177">
        <w:t>iorstwa. Postanowienia pkt 4.3.6</w:t>
      </w:r>
      <w:r w:rsidRPr="00583177">
        <w:t>. stosuje się odpowiednio.</w:t>
      </w:r>
    </w:p>
    <w:p w:rsidR="002F0BF5" w:rsidRPr="00583177" w:rsidRDefault="002F0BF5" w:rsidP="003D5416">
      <w:pPr>
        <w:pStyle w:val="TekstNum1"/>
      </w:pPr>
      <w:r w:rsidRPr="00583177">
        <w:t>Nie podlegają zastrzeżeniu informacje obejmujące: nazwę (firmę) oraz adres Wykonawcy, cenę oferty, termin wykonania zamówienia, okres gwarancji i warunki płatności.</w:t>
      </w:r>
    </w:p>
    <w:p w:rsidR="00811838" w:rsidRPr="00583177" w:rsidRDefault="00811838" w:rsidP="00B01C7A">
      <w:pPr>
        <w:pStyle w:val="Nagwek2"/>
        <w:jc w:val="both"/>
      </w:pPr>
      <w:bookmarkStart w:id="25" w:name="_Toc464066184"/>
      <w:r w:rsidRPr="00583177">
        <w:t>W</w:t>
      </w:r>
      <w:r w:rsidR="0052448E" w:rsidRPr="00583177">
        <w:t xml:space="preserve">ykaz oświadczeń lub dokumentów potwierdzających </w:t>
      </w:r>
      <w:r w:rsidRPr="00583177">
        <w:t>brak podstaw wykluczenia</w:t>
      </w:r>
      <w:bookmarkEnd w:id="25"/>
    </w:p>
    <w:p w:rsidR="002F0BF5" w:rsidRPr="00583177" w:rsidRDefault="002F0BF5" w:rsidP="003D5416">
      <w:pPr>
        <w:pStyle w:val="TekstNum1"/>
      </w:pPr>
      <w:r w:rsidRPr="00583177">
        <w:t>Do oferty Wykonawca musi dołączyć aktualny na dzień składania ofert Jednolity Europejski Dokument Zamówienia</w:t>
      </w:r>
      <w:r w:rsidR="00811838" w:rsidRPr="00583177">
        <w:t xml:space="preserve"> (JEDZ)</w:t>
      </w:r>
      <w:r w:rsidRPr="00583177">
        <w:t xml:space="preserve"> w zakresie wskazanym w załączniku nr 3 do SIWZ. Informacje zawarte w Jednolitym Dokumencie będą stanowiły wstępne potwierdzenie, że Wykonawca nie podlega wykluczeniu z postępowania.</w:t>
      </w:r>
    </w:p>
    <w:p w:rsidR="00224A5C" w:rsidRPr="00583177" w:rsidRDefault="00224A5C" w:rsidP="003D5416">
      <w:pPr>
        <w:pStyle w:val="TekstNum1"/>
      </w:pPr>
      <w:r w:rsidRPr="00583177">
        <w:t>Instrukcja wypełnienia JEDZ</w:t>
      </w:r>
      <w:r w:rsidR="00370259" w:rsidRPr="00583177">
        <w:t>/ESPD dostępna jest na:</w:t>
      </w:r>
    </w:p>
    <w:p w:rsidR="00224A5C" w:rsidRPr="00583177" w:rsidRDefault="00224A5C" w:rsidP="00370259">
      <w:pPr>
        <w:pStyle w:val="TekstPunktKreska"/>
      </w:pPr>
      <w:r w:rsidRPr="00583177">
        <w:lastRenderedPageBreak/>
        <w:t xml:space="preserve">https://www.uzp.gov.pl/__data/assets/pdf_file/0015/32415/Jednolity-Europejski-Dokument-Zamowienia-instrukcja.pdf </w:t>
      </w:r>
    </w:p>
    <w:p w:rsidR="00224A5C" w:rsidRPr="00583177" w:rsidRDefault="00224A5C" w:rsidP="00370259">
      <w:pPr>
        <w:pStyle w:val="TekstBezNum"/>
      </w:pPr>
      <w:r w:rsidRPr="00583177">
        <w:t xml:space="preserve">Edytowalna wersja JEDZ/ESPD w wersji elektronicznej dostępny jest na: </w:t>
      </w:r>
    </w:p>
    <w:p w:rsidR="00224A5C" w:rsidRPr="00583177" w:rsidRDefault="0070422A" w:rsidP="00370259">
      <w:pPr>
        <w:pStyle w:val="TekstPunktKreska"/>
      </w:pPr>
      <w:hyperlink r:id="rId9" w:history="1">
        <w:r w:rsidR="00224A5C" w:rsidRPr="00583177">
          <w:t>https://www.uzp.gov.pl/baza-wiedzy/jednolity-europejski-dokument-zamowienia</w:t>
        </w:r>
      </w:hyperlink>
      <w:r w:rsidR="00224A5C" w:rsidRPr="00583177">
        <w:t xml:space="preserve"> </w:t>
      </w:r>
    </w:p>
    <w:p w:rsidR="00224A5C" w:rsidRPr="00583177" w:rsidRDefault="00224A5C" w:rsidP="00370259">
      <w:pPr>
        <w:pStyle w:val="TekstBezNum"/>
      </w:pPr>
      <w:r w:rsidRPr="00583177">
        <w:t>Elektroniczne narzędzie do wypełniania JEDZ/ESPD:</w:t>
      </w:r>
    </w:p>
    <w:p w:rsidR="00224A5C" w:rsidRPr="00583177" w:rsidRDefault="0070422A" w:rsidP="00370259">
      <w:pPr>
        <w:pStyle w:val="TekstPunktKreska"/>
      </w:pPr>
      <w:hyperlink r:id="rId10" w:history="1">
        <w:r w:rsidR="00224A5C" w:rsidRPr="00583177">
          <w:t>https://ec.europa.eu/growth/tools-databases/espd/filter?lang=pl</w:t>
        </w:r>
      </w:hyperlink>
      <w:r w:rsidR="00224A5C" w:rsidRPr="00583177">
        <w:t xml:space="preserve"> </w:t>
      </w:r>
    </w:p>
    <w:p w:rsidR="00811838" w:rsidRPr="00583177" w:rsidRDefault="002F0BF5" w:rsidP="003D5416">
      <w:pPr>
        <w:pStyle w:val="TekstNum1"/>
      </w:pPr>
      <w:r w:rsidRPr="00583177">
        <w:t xml:space="preserve">W przypadku wspólnego ubiegania się o zamówienie przez Wykonawców </w:t>
      </w:r>
      <w:r w:rsidR="00C35FBD" w:rsidRPr="00583177">
        <w:t>d</w:t>
      </w:r>
      <w:r w:rsidRPr="00583177">
        <w:t>okument</w:t>
      </w:r>
      <w:r w:rsidR="00D35A7E" w:rsidRPr="00583177">
        <w:t xml:space="preserve"> JEDZ</w:t>
      </w:r>
      <w:r w:rsidRPr="00583177">
        <w:t xml:space="preserve"> składa każdy z Wykonawców wspólnie ubiegających się o zamówienie. Jednolity Dokument ma potwierdzać brak podstaw wykluczenia w zakresie, w którym każdy z Wykonawców wskazu</w:t>
      </w:r>
      <w:r w:rsidR="00811838" w:rsidRPr="00583177">
        <w:t>je brak podstaw do wykluczenia.</w:t>
      </w:r>
    </w:p>
    <w:p w:rsidR="00C35FBD" w:rsidRPr="00583177" w:rsidRDefault="00C35FBD" w:rsidP="003D5416">
      <w:pPr>
        <w:pStyle w:val="TekstNum1"/>
      </w:pPr>
      <w:r w:rsidRPr="00583177">
        <w:t xml:space="preserve">Wykonawca, który zamierza powierzyć wykonanie części zamówienia podwykonawcom, w </w:t>
      </w:r>
      <w:r w:rsidR="0052448E" w:rsidRPr="00583177">
        <w:t> </w:t>
      </w:r>
      <w:r w:rsidRPr="00583177">
        <w:t>celu wykazania braku istnienia podstaw do wykluczenia z udziału w postepowaniu składa</w:t>
      </w:r>
      <w:r w:rsidR="003C48A1" w:rsidRPr="00583177">
        <w:t xml:space="preserve"> dokumenty</w:t>
      </w:r>
      <w:r w:rsidRPr="00583177">
        <w:t xml:space="preserve"> JEDZ dotyczące </w:t>
      </w:r>
      <w:r w:rsidR="003C48A1" w:rsidRPr="00583177">
        <w:t>podwykonawców</w:t>
      </w:r>
      <w:r w:rsidR="00B50325" w:rsidRPr="00583177">
        <w:t>, należycie wypełniony i podpisany przez dane podmioty</w:t>
      </w:r>
      <w:r w:rsidRPr="00583177">
        <w:t>. W przypadku zamiaru powierzenia Podwykonawcy wykonania części prac, Wykonawca jest zobowiązany poinformować o tym Zamawiającego poprzez dokonanie stosownego zapisu w formularzu ofer</w:t>
      </w:r>
      <w:r w:rsidR="00553436" w:rsidRPr="00583177">
        <w:t xml:space="preserve">towym stanowiącym </w:t>
      </w:r>
      <w:r w:rsidR="00370259" w:rsidRPr="00583177">
        <w:t>Z</w:t>
      </w:r>
      <w:r w:rsidR="00553436" w:rsidRPr="00583177">
        <w:t>ałącznik nr 2</w:t>
      </w:r>
      <w:r w:rsidRPr="00583177">
        <w:t xml:space="preserve"> do SIWZ.</w:t>
      </w:r>
    </w:p>
    <w:p w:rsidR="003C48A1" w:rsidRPr="00583177" w:rsidRDefault="00C35FBD" w:rsidP="003D5416">
      <w:pPr>
        <w:pStyle w:val="TekstNum1"/>
      </w:pPr>
      <w:r w:rsidRPr="00583177">
        <w:t xml:space="preserve">W przypadku, gdy Wykonawca polega na wiedzy i doświadczeniu, potencjale technicznym, osobach zdolnych do wykonania zamówienia lub zdolnościach finansowych lub ekonomicznych innych podmiotów, niezależnie od charakteru prawnego łączących go z nimi stosunków, </w:t>
      </w:r>
      <w:r w:rsidR="003C48A1" w:rsidRPr="00583177">
        <w:t>Wykonawca:</w:t>
      </w:r>
    </w:p>
    <w:p w:rsidR="00C35FBD" w:rsidRPr="00583177" w:rsidRDefault="003C48A1" w:rsidP="00F158AD">
      <w:pPr>
        <w:pStyle w:val="TekstNum2"/>
      </w:pPr>
      <w:r w:rsidRPr="00583177">
        <w:t xml:space="preserve">składa </w:t>
      </w:r>
      <w:r w:rsidR="00C35FBD" w:rsidRPr="00583177">
        <w:t>pi</w:t>
      </w:r>
      <w:r w:rsidRPr="00583177">
        <w:t>semne zobowiązanie, dla każdego z tych</w:t>
      </w:r>
      <w:r w:rsidR="00C35FBD" w:rsidRPr="00583177">
        <w:t xml:space="preserve"> podmiotów</w:t>
      </w:r>
      <w:r w:rsidRPr="00583177">
        <w:t>,</w:t>
      </w:r>
      <w:r w:rsidR="00C35FBD" w:rsidRPr="00583177">
        <w:t xml:space="preserve"> do oddania Wykonawcy do dyspozycji niezbędnych zasobów na potrzeby wykonania zamówienia (oryginał) (art. 22a ust 2 ustawy).</w:t>
      </w:r>
    </w:p>
    <w:p w:rsidR="00C35FBD" w:rsidRPr="00583177" w:rsidRDefault="00C35FBD" w:rsidP="003C48A1">
      <w:pPr>
        <w:pStyle w:val="TeksBezNum2"/>
      </w:pPr>
      <w:r w:rsidRPr="00583177">
        <w:t>Zamawiający wymaga, aby składany dokument</w:t>
      </w:r>
      <w:r w:rsidR="003C48A1" w:rsidRPr="00583177">
        <w:t xml:space="preserve"> zawierał</w:t>
      </w:r>
      <w:r w:rsidRPr="00583177">
        <w:t>:</w:t>
      </w:r>
    </w:p>
    <w:p w:rsidR="00C35FBD" w:rsidRPr="00583177" w:rsidRDefault="00C35FBD" w:rsidP="00F158AD">
      <w:pPr>
        <w:pStyle w:val="TekstNum3"/>
      </w:pPr>
      <w:r w:rsidRPr="00583177">
        <w:t>zakres dostępnych Wykonawcy zasobów innego podmiotu</w:t>
      </w:r>
      <w:r w:rsidR="00D4550F" w:rsidRPr="00583177">
        <w:t>,</w:t>
      </w:r>
    </w:p>
    <w:p w:rsidR="00C35FBD" w:rsidRPr="00583177" w:rsidRDefault="00C35FBD" w:rsidP="00F158AD">
      <w:pPr>
        <w:pStyle w:val="TekstNum3"/>
      </w:pPr>
      <w:r w:rsidRPr="00583177">
        <w:t>sposób wykorzystania zasobów innego podmiotu, przez Wykonawcę, przy wykonywaniu zamówienia publicznego,</w:t>
      </w:r>
    </w:p>
    <w:p w:rsidR="00C35FBD" w:rsidRPr="00583177" w:rsidRDefault="00C35FBD" w:rsidP="00F158AD">
      <w:pPr>
        <w:pStyle w:val="TekstNum3"/>
      </w:pPr>
      <w:r w:rsidRPr="00583177">
        <w:t>zakres i okres udziału innego podmiotu przy wyk</w:t>
      </w:r>
      <w:r w:rsidR="003C48A1" w:rsidRPr="00583177">
        <w:t xml:space="preserve">onywaniu zamówienia publicznego </w:t>
      </w:r>
      <w:r w:rsidRPr="00583177">
        <w:t>(wzór stanowi załącznik nr 4 do SIWZ).</w:t>
      </w:r>
    </w:p>
    <w:p w:rsidR="00C35FBD" w:rsidRPr="00583177" w:rsidRDefault="003C48A1" w:rsidP="00F158AD">
      <w:pPr>
        <w:pStyle w:val="TekstNum2"/>
      </w:pPr>
      <w:r w:rsidRPr="00583177">
        <w:t xml:space="preserve">składa, </w:t>
      </w:r>
      <w:r w:rsidR="00C35FBD" w:rsidRPr="00583177">
        <w:t xml:space="preserve">dla każdego z </w:t>
      </w:r>
      <w:r w:rsidRPr="00583177">
        <w:t xml:space="preserve">podmiotów, których to dotyczy, </w:t>
      </w:r>
      <w:r w:rsidR="00C35FBD" w:rsidRPr="00583177">
        <w:t xml:space="preserve">odrębny </w:t>
      </w:r>
      <w:r w:rsidRPr="00583177">
        <w:t>dokument</w:t>
      </w:r>
      <w:r w:rsidR="00C35FBD" w:rsidRPr="00583177">
        <w:t xml:space="preserve"> (JEDZ), należycie wypełniony i podpisany przez dane podmioty.</w:t>
      </w:r>
    </w:p>
    <w:p w:rsidR="00811838" w:rsidRPr="00583177" w:rsidRDefault="002F0BF5" w:rsidP="003D5416">
      <w:pPr>
        <w:pStyle w:val="TekstNum1"/>
      </w:pPr>
      <w:r w:rsidRPr="00583177">
        <w:t>Zamawiający przed udzieleniem zamówienia, wezwie Wykonawcę, którego oferta została najwyżej oceniona, do złożenia w</w:t>
      </w:r>
      <w:r w:rsidR="00224A5C" w:rsidRPr="00583177">
        <w:t xml:space="preserve"> wyznaczonym nie krótszym niż 10</w:t>
      </w:r>
      <w:r w:rsidRPr="00583177">
        <w:t xml:space="preserve"> dni terminie aktualnych na dzień złożenia następują</w:t>
      </w:r>
      <w:r w:rsidR="00D4550F" w:rsidRPr="00583177">
        <w:t>cych oświadczeń lub dokumentów:</w:t>
      </w:r>
    </w:p>
    <w:p w:rsidR="00811838" w:rsidRPr="00583177" w:rsidRDefault="002F0BF5" w:rsidP="00F158AD">
      <w:pPr>
        <w:pStyle w:val="TekstNum2"/>
      </w:pPr>
      <w:r w:rsidRPr="00583177">
        <w:t>oświadczenia lub dokumenty potwierdz</w:t>
      </w:r>
      <w:r w:rsidR="00811838" w:rsidRPr="00583177">
        <w:t>ające brak podstaw wykluczenia:</w:t>
      </w:r>
    </w:p>
    <w:p w:rsidR="00811838" w:rsidRPr="00583177" w:rsidRDefault="002F0BF5" w:rsidP="00F158AD">
      <w:pPr>
        <w:pStyle w:val="TekstNum3"/>
      </w:pPr>
      <w:r w:rsidRPr="00583177">
        <w:lastRenderedPageBreak/>
        <w:t>informacja z Krajowego Rejestru Karnego w zakresie określonym w art. 24 ust. 1 pkt 13, 14 i 21 ustawy</w:t>
      </w:r>
      <w:r w:rsidR="00DE56E9" w:rsidRPr="00583177">
        <w:t xml:space="preserve"> wystawiona nie wcześniej niż 6 miesięcy przed upływem terminu składania ofert</w:t>
      </w:r>
      <w:r w:rsidR="00D65959" w:rsidRPr="00583177">
        <w:t>;</w:t>
      </w:r>
    </w:p>
    <w:p w:rsidR="00811838" w:rsidRPr="00583177" w:rsidRDefault="002F0BF5" w:rsidP="00F158AD">
      <w:pPr>
        <w:pStyle w:val="TekstNum3"/>
      </w:pPr>
      <w:r w:rsidRPr="00583177">
        <w:t xml:space="preserve">zaświadczenie właściwego naczelnika urzędu skarbowego potwierdzającego, że </w:t>
      </w:r>
      <w:r w:rsidR="00CE6EB5" w:rsidRPr="00583177">
        <w:t>Wykonawca</w:t>
      </w:r>
      <w:r w:rsidRPr="00583177">
        <w:t xml:space="preserve"> nie zalega z opłacaniem podatków, wystawione nie wcześniej niż 3 miesiące przed upływem terminu składania ofert albo wniosków o dopuszczenie do udziału w postępowaniu, lub inn</w:t>
      </w:r>
      <w:r w:rsidR="00DE56E9" w:rsidRPr="00583177">
        <w:t>y</w:t>
      </w:r>
      <w:r w:rsidRPr="00583177">
        <w:t xml:space="preserve"> dokument potwierdzając</w:t>
      </w:r>
      <w:r w:rsidR="00DE56E9" w:rsidRPr="00583177">
        <w:t>y</w:t>
      </w:r>
      <w:r w:rsidRPr="00583177">
        <w:t xml:space="preserve">, że </w:t>
      </w:r>
      <w:r w:rsidR="00CE6EB5" w:rsidRPr="00583177">
        <w:t>Wykonawca</w:t>
      </w:r>
      <w:r w:rsidRPr="00583177">
        <w:t xml:space="preserve">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w:t>
      </w:r>
      <w:r w:rsidR="00811838" w:rsidRPr="00583177">
        <w:t>ania decyzji właściwego organu;</w:t>
      </w:r>
    </w:p>
    <w:p w:rsidR="0052744F" w:rsidRPr="00583177" w:rsidRDefault="002F0BF5" w:rsidP="00F158AD">
      <w:pPr>
        <w:pStyle w:val="TekstNum3"/>
      </w:pPr>
      <w:r w:rsidRPr="00583177">
        <w:t xml:space="preserve">zaświadczenie właściwej terenowej jednostki organizacyjnej Zakładu Ubezpieczeń Społecznych lub Kasy Rolniczego Ubezpieczenia Społecznego albo innego dokumentu potwierdzające, że </w:t>
      </w:r>
      <w:r w:rsidR="00CE6EB5" w:rsidRPr="00583177">
        <w:t>Wykonawca</w:t>
      </w:r>
      <w:r w:rsidRPr="00583177">
        <w:t xml:space="preserve"> nie zalega z opłacaniem składek na ubezpieczenia społeczne lub zdrowotne, wystawione nie wcześniej niż 3 miesiące przed upływem terminu składania ofert albo wniosków o dopuszczenie do udziału w postępowaniu, lub inn</w:t>
      </w:r>
      <w:r w:rsidR="00755D5C" w:rsidRPr="00583177">
        <w:t>y</w:t>
      </w:r>
      <w:r w:rsidRPr="00583177">
        <w:t xml:space="preserve"> dokument potwierdzając</w:t>
      </w:r>
      <w:r w:rsidR="00755D5C" w:rsidRPr="00583177">
        <w:t>y</w:t>
      </w:r>
      <w:r w:rsidRPr="00583177">
        <w:t xml:space="preserve">, że </w:t>
      </w:r>
      <w:r w:rsidR="00CE6EB5" w:rsidRPr="00583177">
        <w:t>Wykonawca</w:t>
      </w:r>
      <w:r w:rsidRPr="00583177">
        <w:t xml:space="preserv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p>
    <w:p w:rsidR="00881120" w:rsidRPr="00583177" w:rsidRDefault="00881120" w:rsidP="00F158AD">
      <w:pPr>
        <w:pStyle w:val="TekstNum3"/>
      </w:pPr>
      <w:r w:rsidRPr="00583177">
        <w:t>odpis z właściwego rejestru lub z centralnej ewidencji i informacji o działalności gospodarczej, jeżeli odrębne przepisy wymagają wpisu do rejestru lub ewidencji, w celu potwierdzenia braku podstaw wykluczenia na podstawie art. 24 ust. 5 pkt 1 ustawy;</w:t>
      </w:r>
    </w:p>
    <w:p w:rsidR="00E7185A" w:rsidRPr="00583177" w:rsidRDefault="002F0BF5" w:rsidP="00F158AD">
      <w:pPr>
        <w:pStyle w:val="TekstNum3"/>
      </w:pPr>
      <w:r w:rsidRPr="00583177">
        <w:t xml:space="preserve">oświadczenie </w:t>
      </w:r>
      <w:r w:rsidR="00CE6EB5" w:rsidRPr="00583177">
        <w:t>Wykonawcy</w:t>
      </w:r>
      <w:r w:rsidRPr="00583177">
        <w:t xml:space="preserve"> o braku wydania wobec niego prawomocnego wyroku sądu lub ostatecznej decyzji administracyjnej o zaleganiu z uiszczaniem podatków, opłat lub składek na ubezpieczenia społeczne lub zdrowotne albo – w przypadku wydania takiego wyroku lub decyzji – dokument</w:t>
      </w:r>
      <w:r w:rsidR="00755D5C" w:rsidRPr="00583177">
        <w:t>y</w:t>
      </w:r>
      <w:r w:rsidRPr="00583177">
        <w:t xml:space="preserve"> potwierdzając</w:t>
      </w:r>
      <w:r w:rsidR="00755D5C" w:rsidRPr="00583177">
        <w:t>e</w:t>
      </w:r>
      <w:r w:rsidRPr="00583177">
        <w:t xml:space="preserve"> dokonanie płatności tych należności wraz z ewentualnymi odsetkami lub grzywnami lub zawarcie wiążącego porozumienia w sprawie spłat tych n</w:t>
      </w:r>
      <w:r w:rsidR="00E7185A" w:rsidRPr="00583177">
        <w:t>ależności;</w:t>
      </w:r>
    </w:p>
    <w:p w:rsidR="0052744F" w:rsidRPr="00583177" w:rsidRDefault="002F0BF5" w:rsidP="00F158AD">
      <w:pPr>
        <w:pStyle w:val="TekstNum3"/>
      </w:pPr>
      <w:r w:rsidRPr="00583177">
        <w:t xml:space="preserve">oświadczenie </w:t>
      </w:r>
      <w:r w:rsidR="00CE6EB5" w:rsidRPr="00583177">
        <w:t>Wykonawcy</w:t>
      </w:r>
      <w:r w:rsidRPr="00583177">
        <w:t xml:space="preserve"> o braku orzeczenia wobec niego tytułem środka zapobiegawczego zakazu ubiegania się o zamówienia publicz</w:t>
      </w:r>
      <w:r w:rsidR="0052744F" w:rsidRPr="00583177">
        <w:t>ne;</w:t>
      </w:r>
    </w:p>
    <w:p w:rsidR="00942118" w:rsidRPr="00583177" w:rsidRDefault="002F0BF5" w:rsidP="00F158AD">
      <w:pPr>
        <w:pStyle w:val="TekstNum3"/>
        <w:rPr>
          <w:b/>
        </w:rPr>
      </w:pPr>
      <w:r w:rsidRPr="00583177">
        <w:t xml:space="preserve">oświadczenie </w:t>
      </w:r>
      <w:r w:rsidR="00CE6EB5" w:rsidRPr="00583177">
        <w:t>Wykonawcy</w:t>
      </w:r>
      <w:r w:rsidRPr="00583177">
        <w:t xml:space="preserve"> o przynależności albo braku przynależności do tej samej grupy kapitałowej</w:t>
      </w:r>
      <w:r w:rsidR="00942118" w:rsidRPr="00583177">
        <w:t xml:space="preserve"> zgodnie ze wzorem stanowiącym załącznik nr 6 do SIWZ</w:t>
      </w:r>
      <w:r w:rsidRPr="00583177">
        <w:t xml:space="preserve">; w przypadku przynależności do tej samej grupy </w:t>
      </w:r>
      <w:r w:rsidRPr="00583177">
        <w:lastRenderedPageBreak/>
        <w:t xml:space="preserve">kapitałowej </w:t>
      </w:r>
      <w:r w:rsidR="00CE6EB5" w:rsidRPr="00583177">
        <w:t>Wykonawca</w:t>
      </w:r>
      <w:r w:rsidRPr="00583177">
        <w:t xml:space="preserve"> może złożyć wraz z oświadczeniem dokumenty bądź informacje potwierdzające, że powiązania z innym wykonawcą nie prowadzą do zakłócenia konkurencji w postępowaniu. </w:t>
      </w:r>
      <w:r w:rsidRPr="00583177">
        <w:rPr>
          <w:b/>
        </w:rPr>
        <w:t xml:space="preserve">Wykonawca w terminie 3 dni od dnia zamieszczenia na stronie internetowej informacji, o których mowa w art. 86 ust. 5 ustawy, przekaże Zamawiającemu przedmiotowe oświadczenie o przynależności lub braku przynależności do tej samej grupy kapitałowej, o której mowa </w:t>
      </w:r>
      <w:r w:rsidR="00881120" w:rsidRPr="00583177">
        <w:rPr>
          <w:b/>
        </w:rPr>
        <w:t>w art. 24 ust. 1 pkt 23 ustawy;</w:t>
      </w:r>
    </w:p>
    <w:p w:rsidR="00F158AD" w:rsidRPr="00583177" w:rsidRDefault="00F158AD" w:rsidP="00F158AD">
      <w:pPr>
        <w:pStyle w:val="TekstNum2"/>
      </w:pPr>
      <w:r w:rsidRPr="00583177">
        <w:t>Inne wymagane oświadczenia i dokumenty:</w:t>
      </w:r>
    </w:p>
    <w:p w:rsidR="00F158AD" w:rsidRPr="00583177" w:rsidRDefault="00F158AD" w:rsidP="00F158AD">
      <w:pPr>
        <w:pStyle w:val="TekstNum3"/>
      </w:pPr>
      <w:r w:rsidRPr="00583177">
        <w:t>W przypadku, gdy Wykonawcę reprezentuje pełnomocnik – pełnomocnictwo</w:t>
      </w:r>
      <w:r w:rsidR="007F20CD" w:rsidRPr="00583177">
        <w:t xml:space="preserve"> w oryginale </w:t>
      </w:r>
      <w:r w:rsidRPr="00583177">
        <w:t xml:space="preserve"> określające jego zakres i podpisane przez osoby uprawnione do reprezentacji Wykonawcy;</w:t>
      </w:r>
    </w:p>
    <w:p w:rsidR="0052448E" w:rsidRPr="00583177" w:rsidRDefault="0052448E" w:rsidP="00B01C7A">
      <w:pPr>
        <w:pStyle w:val="Nagwek2"/>
        <w:jc w:val="both"/>
      </w:pPr>
      <w:bookmarkStart w:id="26" w:name="_Toc464066185"/>
      <w:r w:rsidRPr="00583177">
        <w:t>Wykaz oświadczeń lub dokumentów potwierdzających spełnianie warunków udziału w postępowaniu</w:t>
      </w:r>
      <w:bookmarkEnd w:id="26"/>
      <w:r w:rsidRPr="00583177">
        <w:t xml:space="preserve"> </w:t>
      </w:r>
    </w:p>
    <w:p w:rsidR="00F158AD" w:rsidRPr="00583177" w:rsidRDefault="006875DA" w:rsidP="006875DA">
      <w:pPr>
        <w:pStyle w:val="TekstNum1"/>
      </w:pPr>
      <w:r w:rsidRPr="00583177">
        <w:t>Zamawiający przed udzieleniem zamówienia, wezwie Wykonawcę, którego oferta została najwyżej oceniona, do złożenia w wyznaczonym nie krótszym niż 10 dni terminie aktualnych na dzień złożenia następujących oświadczeń lub dokumentów potwierdzających spełnianie warunków udziału w postępowaniu</w:t>
      </w:r>
      <w:r w:rsidR="00F158AD" w:rsidRPr="00583177">
        <w:t>:</w:t>
      </w:r>
    </w:p>
    <w:p w:rsidR="00F22BF5" w:rsidRPr="00583177" w:rsidRDefault="00F22BF5" w:rsidP="00F22BF5">
      <w:pPr>
        <w:pStyle w:val="TekstNum2"/>
      </w:pPr>
      <w:r w:rsidRPr="00583177">
        <w:t>wpis do rejestru zakładów produkujących lub wprowadzających do obrotu żywność oraz zatwierdzenie zakładu przez Państwową Inspekcję Sanitarną (Dz. U. Nr 106, poz. 730) – oryginał lub kopia potwierdzona za zgodność z oryginałem;</w:t>
      </w:r>
    </w:p>
    <w:p w:rsidR="006875DA" w:rsidRPr="00583177" w:rsidRDefault="006875DA" w:rsidP="00F22BF5">
      <w:pPr>
        <w:pStyle w:val="TekstNum2"/>
      </w:pPr>
      <w:r w:rsidRPr="00583177">
        <w:t>oświadczenia wykonawcy o spełnianiu warunku udziału w postępowaniu dotyczącego sytuacji ekonomicznej i finansowej wykonawcy;</w:t>
      </w:r>
    </w:p>
    <w:p w:rsidR="006875DA" w:rsidRPr="00583177" w:rsidRDefault="006875DA" w:rsidP="00F22BF5">
      <w:pPr>
        <w:pStyle w:val="TekstNum2"/>
      </w:pPr>
      <w:r w:rsidRPr="00583177">
        <w:t>oświadczenia wykonawcy o spełnianiu warunku udziału w postępowaniu dotyczącego zdolności technicznych wykonawcy;</w:t>
      </w:r>
    </w:p>
    <w:p w:rsidR="00F158AD" w:rsidRPr="00583177" w:rsidRDefault="00F158AD" w:rsidP="00F22BF5">
      <w:pPr>
        <w:pStyle w:val="TekstNum2"/>
      </w:pPr>
      <w:r w:rsidRPr="00583177">
        <w:t xml:space="preserve">wykaz </w:t>
      </w:r>
      <w:r w:rsidR="00F22BF5" w:rsidRPr="00583177">
        <w:t xml:space="preserve">minimum 2 usług z zakresu grupowego żywienia, o wartości minimum 5.000 zł netto każda </w:t>
      </w:r>
      <w:r w:rsidRPr="00583177">
        <w:t>wykonanych, a w przypadku świadczeń okresowych lub ciągłych również wykonywanych, w okresie ostatnich 3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lub są wykonywane należycie.</w:t>
      </w:r>
    </w:p>
    <w:p w:rsidR="00F22BF5" w:rsidRPr="00583177" w:rsidRDefault="00F22BF5" w:rsidP="002B2A86">
      <w:pPr>
        <w:pStyle w:val="TeksBezNum2"/>
        <w:jc w:val="both"/>
      </w:pPr>
      <w:r w:rsidRPr="00583177">
        <w:t>Dowodami tymi, są referencje bądź inne dokumenty wystawione przez podmiot, na rzecz którego dostawy lub usługi były wykonywane, a w przypadku świadczeń okresowych lub ciągłych są wykonywane. Jeżeli z uzasadnionej przyczyny o obiektywnym charakterze Wykonawca nie jest w stanie uzyskać tych dokumentów – oświadczenie Wykonawcy.</w:t>
      </w:r>
    </w:p>
    <w:p w:rsidR="00CB6FD9" w:rsidRPr="00583177" w:rsidRDefault="00CB6FD9" w:rsidP="00F22BF5">
      <w:pPr>
        <w:pStyle w:val="TekstNum2"/>
      </w:pPr>
      <w:r w:rsidRPr="00583177">
        <w:lastRenderedPageBreak/>
        <w:t>Jeżeli treść</w:t>
      </w:r>
      <w:r w:rsidR="00F22BF5" w:rsidRPr="00583177">
        <w:t xml:space="preserve"> informacji przekazanych przez W</w:t>
      </w:r>
      <w:r w:rsidRPr="00583177">
        <w:t>ykonawcę w dokumencie</w:t>
      </w:r>
      <w:r w:rsidR="00F22BF5" w:rsidRPr="00583177">
        <w:t xml:space="preserve"> JEDZ</w:t>
      </w:r>
      <w:r w:rsidRPr="00583177">
        <w:t xml:space="preserve"> odpowiada zakresowi informacji, których zamawiający wymaga poprzez żądanie dokumentów potwierdzających spełnianie przez </w:t>
      </w:r>
      <w:r w:rsidR="00F22BF5" w:rsidRPr="00583177">
        <w:t>W</w:t>
      </w:r>
      <w:r w:rsidRPr="00583177">
        <w:t xml:space="preserve">ykonawcę warunków udziału w postępowaniu </w:t>
      </w:r>
      <w:r w:rsidR="00192FD6" w:rsidRPr="00583177">
        <w:t>oraz brak podstaw wykluczenia, Z</w:t>
      </w:r>
      <w:r w:rsidRPr="00583177">
        <w:t xml:space="preserve">amawiający może odstąpić od żądania tych dokumentów od </w:t>
      </w:r>
      <w:r w:rsidR="00CE6EB5" w:rsidRPr="00583177">
        <w:t>Wykonawcy</w:t>
      </w:r>
      <w:r w:rsidRPr="00583177">
        <w:t>. W takim przypadku dowodem spełniania prz</w:t>
      </w:r>
      <w:r w:rsidR="00192FD6" w:rsidRPr="00583177">
        <w:t>ez W</w:t>
      </w:r>
      <w:r w:rsidRPr="00583177">
        <w:t xml:space="preserve">ykonawcę warunków udziału w postępowaniu oraz braku podstaw wykluczenia są odpowiednie informacje przekazane przez wykonawcę lub odpowiednio przez podmioty, na których zdolnościach lub sytuacji </w:t>
      </w:r>
      <w:r w:rsidR="00CE6EB5" w:rsidRPr="00583177">
        <w:t>Wykonawca</w:t>
      </w:r>
      <w:r w:rsidRPr="00583177">
        <w:t xml:space="preserve"> polega na zasadach określonych w art. 22a ustawy, w dokumencie</w:t>
      </w:r>
      <w:r w:rsidR="00133D9A" w:rsidRPr="00583177">
        <w:t xml:space="preserve"> JEDZ</w:t>
      </w:r>
      <w:r w:rsidRPr="00583177">
        <w:t>.</w:t>
      </w:r>
    </w:p>
    <w:p w:rsidR="00133D9A" w:rsidRPr="00583177" w:rsidRDefault="00133D9A" w:rsidP="00F22BF5">
      <w:pPr>
        <w:pStyle w:val="TekstNum2"/>
      </w:pPr>
      <w:r w:rsidRPr="00583177">
        <w:t>Zamawiający może na każdym etapie postępowania o udzielenie zamówienia, jeżeli jest to niezbędne do zapewnienia odpowiedniego przebiegu postępowania, wezwać Wykonawców do złożenia wszystkich lub niektórych oświadczeń lub dokumentów potwierdzających, że nie podlegają wykluczeniu, spełniają warunki udziału</w:t>
      </w:r>
      <w:r w:rsidR="00C34BEE" w:rsidRPr="00583177">
        <w:t xml:space="preserve">                        </w:t>
      </w:r>
      <w:r w:rsidRPr="00583177">
        <w:t xml:space="preserve"> w postępowaniu, a jeżeli zachodzą uzasadnione podstawy do uznania, że złożone uprzednio oświadczenia lub dokumenty nie są już aktualne, do złożenia aktualnych oświadczeń lub dokumentów.</w:t>
      </w:r>
    </w:p>
    <w:p w:rsidR="009834A0" w:rsidRPr="00583177" w:rsidRDefault="00F158AD" w:rsidP="009834A0">
      <w:pPr>
        <w:pStyle w:val="Nagwek2"/>
      </w:pPr>
      <w:bookmarkStart w:id="27" w:name="_Toc464066186"/>
      <w:r w:rsidRPr="00583177">
        <w:t>Wykonawca</w:t>
      </w:r>
      <w:r w:rsidR="009834A0" w:rsidRPr="00583177">
        <w:t xml:space="preserve"> </w:t>
      </w:r>
      <w:r w:rsidRPr="00583177">
        <w:t>zagraniczny i W</w:t>
      </w:r>
      <w:r w:rsidR="009834A0" w:rsidRPr="00583177">
        <w:t xml:space="preserve">ykonawcy </w:t>
      </w:r>
      <w:r w:rsidRPr="00583177">
        <w:t>wspólnie ubiegający się o wykonanie zamówienia oraz podwykonawcy</w:t>
      </w:r>
      <w:bookmarkEnd w:id="27"/>
    </w:p>
    <w:p w:rsidR="002F0BF5" w:rsidRPr="00583177" w:rsidRDefault="002F0BF5" w:rsidP="00F158AD">
      <w:pPr>
        <w:pStyle w:val="TekstNum1"/>
      </w:pPr>
      <w:r w:rsidRPr="00583177">
        <w:t>Wykonawca zagraniczny</w:t>
      </w:r>
    </w:p>
    <w:p w:rsidR="002F0BF5" w:rsidRPr="00583177" w:rsidRDefault="002F0BF5" w:rsidP="00F158AD">
      <w:pPr>
        <w:pStyle w:val="TekstNum2"/>
      </w:pPr>
      <w:r w:rsidRPr="00583177">
        <w:t xml:space="preserve">Wykonawca zagraniczny (mający siedzibę lub miejsce zamieszkania poza terytorium Rzeczypospolitej Polskiej) zamiast dokumentów </w:t>
      </w:r>
      <w:r w:rsidR="0007199E" w:rsidRPr="00583177">
        <w:t xml:space="preserve">wskazanych w pkt </w:t>
      </w:r>
      <w:r w:rsidR="00FF1A93" w:rsidRPr="00583177">
        <w:t>4.4.6.</w:t>
      </w:r>
      <w:r w:rsidR="003C48A1" w:rsidRPr="00583177">
        <w:t>1</w:t>
      </w:r>
      <w:r w:rsidRPr="00583177">
        <w:t>:</w:t>
      </w:r>
    </w:p>
    <w:p w:rsidR="002F0BF5" w:rsidRPr="00583177" w:rsidRDefault="00FF1A93" w:rsidP="00F158AD">
      <w:pPr>
        <w:pStyle w:val="TekstNum3"/>
      </w:pPr>
      <w:r w:rsidRPr="00583177">
        <w:t xml:space="preserve">składa </w:t>
      </w:r>
      <w:r w:rsidR="002F0BF5" w:rsidRPr="00583177">
        <w:t xml:space="preserve">informację z odpowiedniego rejestru albo, w przypadku braku takiego rejestru, inny równoważny dokument wydany przez właściwy organ sądowy lub administracyjny kraju, w którym Wykonawca ma siedzibę lub miejsce zamieszkania lun miejsce zamieszkania ma osoba, której dotyczy informacja albo dokument, w zakresie określonym w art. 24 ust. 1 pkt 13, 14 i 21 ustawy – wystawioną/y </w:t>
      </w:r>
      <w:r w:rsidRPr="00583177">
        <w:t>nie wcześniej niż 6 miesięcy</w:t>
      </w:r>
      <w:r w:rsidR="002F0BF5" w:rsidRPr="00583177">
        <w:t xml:space="preserve"> przed upływem terminu składania ofert.</w:t>
      </w:r>
    </w:p>
    <w:p w:rsidR="002F0BF5" w:rsidRPr="00583177" w:rsidRDefault="00FF1A93" w:rsidP="00F158AD">
      <w:pPr>
        <w:pStyle w:val="TekstNum3"/>
      </w:pPr>
      <w:r w:rsidRPr="00583177">
        <w:t xml:space="preserve">składa </w:t>
      </w:r>
      <w:r w:rsidR="002F0BF5" w:rsidRPr="00583177">
        <w:t xml:space="preserve">dokument lub dokumenty, wystawione w kraju, w którym ma siedzibę lub miejsce zamieszkania, potwierdzające,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r w:rsidRPr="00583177">
        <w:t>– wystawione nie wcześniej niż 3 miesiące</w:t>
      </w:r>
      <w:r w:rsidR="002F0BF5" w:rsidRPr="00583177">
        <w:t xml:space="preserve"> przed upływem terminu składania ofert,</w:t>
      </w:r>
    </w:p>
    <w:p w:rsidR="002F0BF5" w:rsidRPr="00583177" w:rsidRDefault="00FF1A93" w:rsidP="00F158AD">
      <w:pPr>
        <w:pStyle w:val="TekstNum3"/>
      </w:pPr>
      <w:r w:rsidRPr="00583177">
        <w:t xml:space="preserve">składa </w:t>
      </w:r>
      <w:r w:rsidR="002F0BF5" w:rsidRPr="00583177">
        <w:t xml:space="preserve">dokument lub dokumenty, wystawione w kraju, w którym ma siedzibę lub miejsce zamieszkania, potwierdzające, że nie otwarto jego </w:t>
      </w:r>
      <w:r w:rsidR="002F0BF5" w:rsidRPr="00583177">
        <w:lastRenderedPageBreak/>
        <w:t>likwidacji ani nie ogłoszono upadłości – wystawione nie wcześniej niż 6 miesięcy przed upływem terminu składania ofert,</w:t>
      </w:r>
    </w:p>
    <w:p w:rsidR="002F0BF5" w:rsidRPr="00583177" w:rsidRDefault="002F0BF5" w:rsidP="00F158AD">
      <w:pPr>
        <w:pStyle w:val="TekstNum2"/>
      </w:pPr>
      <w:r w:rsidRPr="00583177">
        <w:t>Jeżeli w kraju, w którym Wykonawca ma siedzibę lub miejsce zamieszkania, lub miejsce zamieszkania ma osoba, której dokument dotyczy, nie wydaje się d</w:t>
      </w:r>
      <w:r w:rsidR="00272821" w:rsidRPr="00583177">
        <w:t>okumentów wskazanych w pkt</w:t>
      </w:r>
      <w:r w:rsidR="00CC5CD1" w:rsidRPr="00583177">
        <w:t xml:space="preserve"> 4.</w:t>
      </w:r>
      <w:r w:rsidR="00F158AD" w:rsidRPr="00583177">
        <w:t>6.1.1</w:t>
      </w:r>
      <w:r w:rsidRPr="00583177">
        <w:t>.</w:t>
      </w:r>
      <w:r w:rsidR="00CC5CD1" w:rsidRPr="00583177">
        <w:t>,</w:t>
      </w:r>
      <w:r w:rsidRPr="00583177">
        <w:t xml:space="preserve"> zastępuje się je dokumentem</w:t>
      </w:r>
      <w:r w:rsidR="00272821" w:rsidRPr="00583177">
        <w:t xml:space="preserve"> </w:t>
      </w:r>
      <w:r w:rsidRPr="00583177">
        <w:t xml:space="preserve">zawierającym odpowiednio oświadczenie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 wystawione odpowiednio w terminach określonych w pkt </w:t>
      </w:r>
      <w:r w:rsidR="00F158AD" w:rsidRPr="00583177">
        <w:t>4.6.1.1.</w:t>
      </w:r>
    </w:p>
    <w:p w:rsidR="00D35A7E" w:rsidRPr="00583177" w:rsidRDefault="002F0BF5" w:rsidP="00F158AD">
      <w:pPr>
        <w:pStyle w:val="TekstNum2"/>
      </w:pPr>
      <w:r w:rsidRPr="00583177">
        <w:t>Zasady udziału Wykonawców ubiegających się ws</w:t>
      </w:r>
      <w:r w:rsidR="00D35A7E" w:rsidRPr="00583177">
        <w:t>pólnie o udzielenie zamówienia.</w:t>
      </w:r>
    </w:p>
    <w:p w:rsidR="00F158AD" w:rsidRPr="00583177" w:rsidRDefault="00F158AD" w:rsidP="00F158AD">
      <w:pPr>
        <w:pStyle w:val="TekstNum3"/>
      </w:pPr>
      <w:r w:rsidRPr="00583177">
        <w:t>W przypadku, gdy ofertę składają Wykonawcy ubiegający się wspólnie o udzielenie zamówienia, wymagane jest załączenie dokumentu pełnomocnictwa określającego zakres umocowania pełnomocnika ustanowionego do reprezentowania ich w postępowaniu, stosownie do art. 23 ust. 2 ustawy;</w:t>
      </w:r>
    </w:p>
    <w:p w:rsidR="002F0BF5" w:rsidRPr="00583177" w:rsidRDefault="002F0BF5" w:rsidP="00F158AD">
      <w:pPr>
        <w:pStyle w:val="TekstNum3"/>
      </w:pPr>
      <w:r w:rsidRPr="00583177">
        <w:t>Wykon</w:t>
      </w:r>
      <w:r w:rsidR="00D35A7E" w:rsidRPr="00583177">
        <w:t>awcy, o których mowa w pkt 4.</w:t>
      </w:r>
      <w:r w:rsidR="003771CC" w:rsidRPr="00583177">
        <w:t>6.1.3.1</w:t>
      </w:r>
      <w:r w:rsidRPr="00583177">
        <w:t xml:space="preserve">., składają jedną ofertę, </w:t>
      </w:r>
      <w:r w:rsidR="003771CC" w:rsidRPr="00583177">
        <w:t>z uwzględnieniem pkt 4.4.3</w:t>
      </w:r>
      <w:r w:rsidRPr="00583177">
        <w:t>.</w:t>
      </w:r>
    </w:p>
    <w:p w:rsidR="00881120" w:rsidRPr="00583177" w:rsidRDefault="00881120" w:rsidP="00F158AD">
      <w:pPr>
        <w:pStyle w:val="TekstNum2"/>
      </w:pPr>
      <w:r w:rsidRPr="00583177">
        <w:t xml:space="preserve">Zamawiający żąda od </w:t>
      </w:r>
      <w:r w:rsidR="00CE6EB5" w:rsidRPr="00583177">
        <w:t>Wykonawcy</w:t>
      </w:r>
      <w:r w:rsidRPr="00583177">
        <w:t xml:space="preserve">, który polega na zdolnościach lub sytuacji innych podmiotów na zasadach określonych w art. 22a ustawy, przedstawienia w odniesieniu do tych podmiotów dokumentów wymienionych w pkt 4.4.6.1 </w:t>
      </w:r>
      <w:proofErr w:type="spellStart"/>
      <w:r w:rsidR="00793000" w:rsidRPr="00583177">
        <w:t>ppkt</w:t>
      </w:r>
      <w:proofErr w:type="spellEnd"/>
      <w:r w:rsidR="00793000" w:rsidRPr="00583177">
        <w:t xml:space="preserve"> 1-6</w:t>
      </w:r>
    </w:p>
    <w:p w:rsidR="00881120" w:rsidRPr="00583177" w:rsidRDefault="00881120" w:rsidP="00F158AD">
      <w:pPr>
        <w:pStyle w:val="TekstNum2"/>
      </w:pPr>
      <w:r w:rsidRPr="00583177">
        <w:t xml:space="preserve">Zamawiający żąda od </w:t>
      </w:r>
      <w:r w:rsidR="00CE6EB5" w:rsidRPr="00583177">
        <w:t>Wykonawcy</w:t>
      </w:r>
      <w:r w:rsidRPr="00583177">
        <w:t xml:space="preserve"> przedstawienia dokumentów wymienionych </w:t>
      </w:r>
      <w:r w:rsidR="003771CC" w:rsidRPr="00583177">
        <w:t>w </w:t>
      </w:r>
      <w:r w:rsidR="00311050" w:rsidRPr="00583177">
        <w:t xml:space="preserve">pkt 4.4.6.1 </w:t>
      </w:r>
      <w:proofErr w:type="spellStart"/>
      <w:r w:rsidR="00793000" w:rsidRPr="00583177">
        <w:t>ppkt</w:t>
      </w:r>
      <w:proofErr w:type="spellEnd"/>
      <w:r w:rsidR="00793000" w:rsidRPr="00583177">
        <w:t xml:space="preserve"> 1–6</w:t>
      </w:r>
      <w:r w:rsidRPr="00583177">
        <w:t xml:space="preserve">, dotyczących podwykonawcy, któremu zamierza powierzyć wykonanie części zamówienia, a który nie jest podmiotem, na którego zdolnościach lub sytuacji </w:t>
      </w:r>
      <w:r w:rsidR="00CE6EB5" w:rsidRPr="00583177">
        <w:t>Wykonawca</w:t>
      </w:r>
      <w:r w:rsidRPr="00583177">
        <w:t xml:space="preserve"> polega na zasadach określonych w art. 22a ustawy. </w:t>
      </w:r>
    </w:p>
    <w:p w:rsidR="002F0BF5" w:rsidRPr="00583177" w:rsidRDefault="00881120" w:rsidP="00F158AD">
      <w:pPr>
        <w:pStyle w:val="TekstNum2"/>
      </w:pPr>
      <w:r w:rsidRPr="00583177">
        <w:t>J</w:t>
      </w:r>
      <w:r w:rsidR="002F0BF5" w:rsidRPr="00583177">
        <w:t>eżeli jest to niezbędne do zapewnienia odpowie</w:t>
      </w:r>
      <w:r w:rsidR="003771CC" w:rsidRPr="00583177">
        <w:t>dniego przebiegu postępowania o </w:t>
      </w:r>
      <w:r w:rsidR="002F0BF5" w:rsidRPr="00583177">
        <w:t>udzielenie zamówienia, zamawiający może na każdym etapie postępowania wezwać wykonawców do złożenia wszystkich lub niektórych oświadczeń lub dokumentów potwierdzających, że nie podlegają wykluczeniu, , a jeżeli zachodzą uzasadnione podstawy do uznania, że złożone uprzednio oświadczenia lub dokumenty nie są już aktualne, do złożenia aktualnych oświadczeń lub dokumentów</w:t>
      </w:r>
      <w:r w:rsidR="00364B15" w:rsidRPr="00583177">
        <w:t>.</w:t>
      </w:r>
    </w:p>
    <w:p w:rsidR="007418A0" w:rsidRPr="00583177" w:rsidRDefault="007418A0" w:rsidP="00F158AD">
      <w:pPr>
        <w:pStyle w:val="TekstNum2"/>
      </w:pPr>
      <w:r w:rsidRPr="00583177">
        <w:t xml:space="preserve">Jeżeli </w:t>
      </w:r>
      <w:r w:rsidR="00CE6EB5" w:rsidRPr="00583177">
        <w:t>Wykonawca</w:t>
      </w:r>
      <w:r w:rsidRPr="00583177">
        <w:t xml:space="preserve"> nie złoży</w:t>
      </w:r>
      <w:r w:rsidR="003771CC" w:rsidRPr="00583177">
        <w:t xml:space="preserve"> dokumentu</w:t>
      </w:r>
      <w:r w:rsidRPr="00583177">
        <w:t xml:space="preserve"> JEDZ, oświadczeń lub dokumentów potwierdzających okoliczności, o których mowa w art. 25 ust. 1 ustawy , lub innych dokumentów niezbędnych do przeprowadzenia postępowania, oświadczenia lub dokumenty są niekompletne, zawierają błędy lub budzą wskazane przez zamawiającego wątpliwości, zamawiający wezwie do ich złożenia, uzupełnienia, </w:t>
      </w:r>
      <w:r w:rsidRPr="00583177">
        <w:lastRenderedPageBreak/>
        <w:t xml:space="preserve">poprawienia w terminie przez siebie wskazanym, chyba że mimo ich złożenia oferta </w:t>
      </w:r>
      <w:r w:rsidR="00CE6EB5" w:rsidRPr="00583177">
        <w:t>Wykonawcy</w:t>
      </w:r>
      <w:r w:rsidRPr="00583177">
        <w:t xml:space="preserve"> podlegałaby odrzuceniu albo konieczne był</w:t>
      </w:r>
      <w:r w:rsidR="003771CC" w:rsidRPr="00583177">
        <w:t>oby unieważnienie postępowania.</w:t>
      </w:r>
    </w:p>
    <w:p w:rsidR="002F0BF5" w:rsidRPr="00583177" w:rsidRDefault="00D35A7E" w:rsidP="003D5416">
      <w:pPr>
        <w:pStyle w:val="Nagwek2"/>
      </w:pPr>
      <w:bookmarkStart w:id="28" w:name="_Toc464066187"/>
      <w:r w:rsidRPr="00583177">
        <w:t>Forma dokumentów</w:t>
      </w:r>
      <w:bookmarkEnd w:id="28"/>
    </w:p>
    <w:p w:rsidR="002F0BF5" w:rsidRPr="00583177" w:rsidRDefault="002F0BF5" w:rsidP="003D5416">
      <w:pPr>
        <w:pStyle w:val="TekstNum1"/>
      </w:pPr>
      <w:r w:rsidRPr="00583177">
        <w:t>Oświadczenia, o których mowa w SIWZ dotyczące Wykonawcy oraz dotyczące podwykonawców, składane są w oryginale.</w:t>
      </w:r>
    </w:p>
    <w:p w:rsidR="002F0BF5" w:rsidRPr="00583177" w:rsidRDefault="002F0BF5" w:rsidP="003D5416">
      <w:pPr>
        <w:pStyle w:val="TekstNum1"/>
      </w:pPr>
      <w:r w:rsidRPr="00583177">
        <w:t>Wymagane dokumenty, o których mowa w SIWZ, inne niż oświadczenia, o których mowa w pkt 4.5.1. składane są w formie oryginału lub kopii poświadczonej za zgodność z oryginałem przez osobę uprawnioną do reprezentowania Wykonawcy.</w:t>
      </w:r>
    </w:p>
    <w:p w:rsidR="002F0BF5" w:rsidRPr="00583177" w:rsidRDefault="002F0BF5" w:rsidP="003D5416">
      <w:pPr>
        <w:pStyle w:val="TekstNum1"/>
      </w:pPr>
      <w:r w:rsidRPr="00583177">
        <w:t>Za osoby uprawnione do reprezentowania Wykonawcy uznaje się osoby upoważnione do reprezentowania firmy, wskazane we właściwym rejestrze bądź w stosownym pełnomocnictwie, które należy załączyć do oferty w oryginale lub kopii poświadczonej za zgodność z oryginałem przez osobę udzielającą pełnomocnictwa lub poświadczone notarialnie.</w:t>
      </w:r>
    </w:p>
    <w:p w:rsidR="002F0BF5" w:rsidRPr="00583177" w:rsidRDefault="002F0BF5" w:rsidP="003D5416">
      <w:pPr>
        <w:pStyle w:val="TekstNum1"/>
      </w:pPr>
      <w:r w:rsidRPr="00583177">
        <w:t>Dokumenty sporządzone w języku obcym są składane wraz z ich tłumaczeniem na język polski.</w:t>
      </w:r>
    </w:p>
    <w:p w:rsidR="002F0BF5" w:rsidRPr="00583177" w:rsidRDefault="002F0BF5" w:rsidP="003D5416">
      <w:pPr>
        <w:pStyle w:val="TekstNum1"/>
      </w:pPr>
      <w:r w:rsidRPr="00583177">
        <w:t>Jeżeli złożone kserokopie dokumentów będą nieczytelne lub będą budzić wątpliwości co do ich prawdziwości, Zamawiający może żądać przedstawienia oryginału lub notarialnie poświadczonej kopii dokumentu.</w:t>
      </w:r>
    </w:p>
    <w:p w:rsidR="002F0BF5" w:rsidRPr="00583177" w:rsidRDefault="002F0BF5" w:rsidP="003D5416">
      <w:pPr>
        <w:pStyle w:val="TekstNum1"/>
      </w:pPr>
      <w:r w:rsidRPr="00583177">
        <w:t xml:space="preserve">Poświadczenia za zgodność z oryginałem dokonuje odpowiednio Wykonawca, </w:t>
      </w:r>
      <w:r w:rsidR="00CE6EB5" w:rsidRPr="00583177">
        <w:t>Wykonawcy</w:t>
      </w:r>
      <w:r w:rsidRPr="00583177">
        <w:t xml:space="preserve"> wspólnie ubiegający się o udzielenie zamówienia publicznego albo podwykonawca, w zakresie dokumentów, które każdego z nich dotyczą.</w:t>
      </w:r>
    </w:p>
    <w:p w:rsidR="002B67AE" w:rsidRPr="00583177" w:rsidRDefault="002B67AE" w:rsidP="003D5416">
      <w:pPr>
        <w:pStyle w:val="Nagwek2"/>
      </w:pPr>
      <w:bookmarkStart w:id="29" w:name="_Toc464066188"/>
      <w:r w:rsidRPr="00583177">
        <w:t>Opakowanie oferty</w:t>
      </w:r>
      <w:bookmarkEnd w:id="29"/>
    </w:p>
    <w:p w:rsidR="006E37A2" w:rsidRPr="00583177" w:rsidRDefault="006E37A2" w:rsidP="003D5416">
      <w:pPr>
        <w:pStyle w:val="TekstNum1"/>
      </w:pPr>
      <w:r w:rsidRPr="00583177">
        <w:t xml:space="preserve">Ofertę należy złożyć w trwale zamkniętej kopercie. Koperta powinna być opatrzona nazwą i dokładnym adresem </w:t>
      </w:r>
      <w:r w:rsidR="00CE6EB5" w:rsidRPr="00583177">
        <w:t>Wykonawcy</w:t>
      </w:r>
      <w:r w:rsidRPr="00583177">
        <w:t>.</w:t>
      </w:r>
    </w:p>
    <w:p w:rsidR="002F0BF5" w:rsidRPr="00583177" w:rsidRDefault="006E37A2" w:rsidP="006E37A2">
      <w:pPr>
        <w:pStyle w:val="TekstBezNum"/>
        <w:jc w:val="center"/>
        <w:rPr>
          <w:b/>
        </w:rPr>
      </w:pPr>
      <w:r w:rsidRPr="00583177">
        <w:rPr>
          <w:b/>
        </w:rPr>
        <w:t>Lubelska Wojewódzka Komenda Ochotniczych Hufców Pracy w Lublinie, ul. Lubomelska 1-3; 20-072 Lublin</w:t>
      </w:r>
    </w:p>
    <w:p w:rsidR="006E37A2" w:rsidRPr="00583177" w:rsidRDefault="006E37A2" w:rsidP="006E37A2">
      <w:pPr>
        <w:pStyle w:val="TekstBezNum"/>
      </w:pPr>
      <w:r w:rsidRPr="00583177">
        <w:t>Oznakowanie koperty:</w:t>
      </w:r>
    </w:p>
    <w:p w:rsidR="002B67AE" w:rsidRPr="00583177" w:rsidRDefault="00DC2A63" w:rsidP="00793000">
      <w:pPr>
        <w:pBdr>
          <w:top w:val="single" w:sz="12" w:space="1" w:color="000000"/>
          <w:left w:val="single" w:sz="12" w:space="4" w:color="000000"/>
          <w:bottom w:val="single" w:sz="12" w:space="1" w:color="000000"/>
          <w:right w:val="single" w:sz="12" w:space="4" w:color="000000"/>
        </w:pBdr>
        <w:tabs>
          <w:tab w:val="left" w:pos="142"/>
        </w:tabs>
        <w:autoSpaceDE w:val="0"/>
        <w:jc w:val="center"/>
        <w:rPr>
          <w:b/>
        </w:rPr>
      </w:pPr>
      <w:r w:rsidRPr="00583177">
        <w:rPr>
          <w:b/>
        </w:rPr>
        <w:t>Przedmiotem zamówienia jest przygotowanie i dostawa wyżywienia dla 80 uczestników projektu „Akcja Aktywizacja – YEI”, realizowanego w ramach „Inicjatywy na rzecz zatrudnienia ludzi młodych” w ramach programu Program Operacyjny Wiedza Edukacja Rozwój  współfinansowanego ze środków Unii Europejskiej – 6 części.</w:t>
      </w:r>
    </w:p>
    <w:p w:rsidR="002B67AE" w:rsidRPr="00583177" w:rsidRDefault="00793000" w:rsidP="00793000">
      <w:pPr>
        <w:pBdr>
          <w:top w:val="single" w:sz="12" w:space="1" w:color="000000"/>
          <w:left w:val="single" w:sz="12" w:space="4" w:color="000000"/>
          <w:bottom w:val="single" w:sz="12" w:space="1" w:color="000000"/>
          <w:right w:val="single" w:sz="12" w:space="4" w:color="000000"/>
        </w:pBdr>
        <w:tabs>
          <w:tab w:val="left" w:pos="142"/>
        </w:tabs>
        <w:autoSpaceDE w:val="0"/>
        <w:jc w:val="center"/>
        <w:rPr>
          <w:rFonts w:cs="Times New Roman"/>
          <w:b/>
        </w:rPr>
      </w:pPr>
      <w:r w:rsidRPr="00583177">
        <w:rPr>
          <w:rFonts w:cs="Times New Roman"/>
          <w:b/>
        </w:rPr>
        <w:t>WK.ZE.71.9</w:t>
      </w:r>
      <w:r w:rsidR="002B67AE" w:rsidRPr="00583177">
        <w:rPr>
          <w:rFonts w:cs="Times New Roman"/>
          <w:b/>
        </w:rPr>
        <w:t>.Gdm.YEI.</w:t>
      </w:r>
      <w:r w:rsidRPr="00583177">
        <w:rPr>
          <w:rFonts w:cs="Times New Roman"/>
          <w:b/>
        </w:rPr>
        <w:t>AA.</w:t>
      </w:r>
      <w:r w:rsidR="002B67AE" w:rsidRPr="00583177">
        <w:rPr>
          <w:rFonts w:cs="Times New Roman"/>
          <w:b/>
        </w:rPr>
        <w:t>20</w:t>
      </w:r>
      <w:r w:rsidRPr="00583177">
        <w:rPr>
          <w:rFonts w:cs="Times New Roman"/>
          <w:b/>
        </w:rPr>
        <w:t>16.LUBE</w:t>
      </w:r>
    </w:p>
    <w:p w:rsidR="002B67AE" w:rsidRPr="00583177" w:rsidRDefault="002B67AE" w:rsidP="002B67AE">
      <w:pPr>
        <w:pBdr>
          <w:top w:val="single" w:sz="12" w:space="1" w:color="000000"/>
          <w:left w:val="single" w:sz="12" w:space="4" w:color="000000"/>
          <w:bottom w:val="single" w:sz="12" w:space="1" w:color="000000"/>
          <w:right w:val="single" w:sz="12" w:space="4" w:color="000000"/>
        </w:pBdr>
        <w:tabs>
          <w:tab w:val="left" w:pos="142"/>
        </w:tabs>
        <w:autoSpaceDE w:val="0"/>
        <w:jc w:val="center"/>
        <w:rPr>
          <w:rFonts w:cs="Times New Roman"/>
          <w:b/>
        </w:rPr>
      </w:pPr>
      <w:r w:rsidRPr="00583177">
        <w:rPr>
          <w:rFonts w:cs="Times New Roman"/>
          <w:b/>
        </w:rPr>
        <w:t>Nie otwierać przed terminem otwarcia ofert</w:t>
      </w:r>
    </w:p>
    <w:p w:rsidR="006E37A2" w:rsidRPr="00583177" w:rsidRDefault="006E37A2" w:rsidP="003D5416">
      <w:pPr>
        <w:pStyle w:val="Nagwek2"/>
      </w:pPr>
      <w:bookmarkStart w:id="30" w:name="_Toc464066189"/>
      <w:r w:rsidRPr="00583177">
        <w:t>Opis sposobu obliczenia ceny oferty</w:t>
      </w:r>
      <w:bookmarkEnd w:id="30"/>
    </w:p>
    <w:p w:rsidR="006E37A2" w:rsidRPr="00583177" w:rsidRDefault="006E37A2" w:rsidP="003D5416">
      <w:pPr>
        <w:pStyle w:val="TekstNum1"/>
      </w:pPr>
      <w:r w:rsidRPr="00583177">
        <w:lastRenderedPageBreak/>
        <w:t>Wykonawca poda cenę oferty w sposób określony w pkt 1 Oferty "Formularz Of</w:t>
      </w:r>
      <w:r w:rsidR="00793000" w:rsidRPr="00583177">
        <w:t>erty" (</w:t>
      </w:r>
      <w:r w:rsidR="00D65959" w:rsidRPr="00583177">
        <w:t>Z</w:t>
      </w:r>
      <w:r w:rsidR="00793000" w:rsidRPr="00583177">
        <w:t>ałącznik nr 2</w:t>
      </w:r>
      <w:r w:rsidRPr="00583177">
        <w:t xml:space="preserve"> do SIWZ).</w:t>
      </w:r>
    </w:p>
    <w:p w:rsidR="006E37A2" w:rsidRPr="00583177" w:rsidRDefault="006E37A2" w:rsidP="003D5416">
      <w:pPr>
        <w:pStyle w:val="TekstNum1"/>
      </w:pPr>
      <w:r w:rsidRPr="00583177">
        <w:t xml:space="preserve">Stawka podatku VAT musi być określana zgodnie z ustawą z dnia 11 marca 2004 r. o podatku od towarów i usług (Dz. </w:t>
      </w:r>
      <w:r w:rsidR="002B2A86" w:rsidRPr="00583177">
        <w:t xml:space="preserve">U. z 2016 r., poz. 710 z </w:t>
      </w:r>
      <w:proofErr w:type="spellStart"/>
      <w:r w:rsidR="002B2A86" w:rsidRPr="00583177">
        <w:t>późn</w:t>
      </w:r>
      <w:proofErr w:type="spellEnd"/>
      <w:r w:rsidR="002B2A86" w:rsidRPr="00583177">
        <w:t>.</w:t>
      </w:r>
      <w:r w:rsidRPr="00583177">
        <w:t xml:space="preserve"> zm.)</w:t>
      </w:r>
    </w:p>
    <w:p w:rsidR="006E37A2" w:rsidRPr="00583177" w:rsidRDefault="006E37A2" w:rsidP="003D5416">
      <w:pPr>
        <w:pStyle w:val="TekstNum1"/>
      </w:pPr>
      <w:r w:rsidRPr="00583177">
        <w:t>Jeżeli złożono ofertę, której wybór prowadziłby do powstania u Zamawiającego obowiązku podatkowego zgodnie z przepisami o podatku od towarów i usług, Zamawiający w celu oceny takiej oferty dolicza do ceny najkorzystniejszej oferty podatek od towarów i usług, który Zamawiający miałby obowiązek rozliczyć zgodnie z tymi przepisami.</w:t>
      </w:r>
    </w:p>
    <w:p w:rsidR="006E37A2" w:rsidRPr="00583177" w:rsidRDefault="006E37A2" w:rsidP="003D5416">
      <w:pPr>
        <w:pStyle w:val="TekstNum1"/>
      </w:pPr>
      <w:r w:rsidRPr="00583177">
        <w:t>Wykonawca, składając ofertę, informuje Zamawiającego, czy wybór oferty będzie prowadzić do powstania u Zamawiającego obowiązku podatkowego, wskazując nazwę towaru lub usługi, których dostawa lub świadczenie będzie prowadzić do jego powstania, oraz wskazując ich wartość bez kwoty podatku.</w:t>
      </w:r>
    </w:p>
    <w:p w:rsidR="006E37A2" w:rsidRPr="00583177" w:rsidRDefault="006E37A2" w:rsidP="003D5416">
      <w:pPr>
        <w:pStyle w:val="TekstNum1"/>
      </w:pPr>
      <w:r w:rsidRPr="00583177">
        <w:t>Wszystkie wartości powinny być podane w złotych polskich. Cena oferty powinna być wyrażona cyfrowo i słownie oraz podana z dokładnością do dwóch miejsc po przecinku.</w:t>
      </w:r>
    </w:p>
    <w:p w:rsidR="006E37A2" w:rsidRPr="00583177" w:rsidRDefault="006E37A2" w:rsidP="003D5416">
      <w:pPr>
        <w:pStyle w:val="TekstNum1"/>
      </w:pPr>
      <w:r w:rsidRPr="00583177">
        <w:t>Wartości zaokrągla się do pełnego grosza w taki sposób, że końcówki poniżej 0,5 grosza pomija się, a końcówki 0,5 grosza i wyższe zaokrągla się do 1 grosza.</w:t>
      </w:r>
    </w:p>
    <w:p w:rsidR="00AB3EC9" w:rsidRPr="00583177" w:rsidRDefault="006E37A2" w:rsidP="003D5416">
      <w:pPr>
        <w:pStyle w:val="TekstNum1"/>
      </w:pPr>
      <w:r w:rsidRPr="00583177">
        <w:t>Cena podana w ofercie powinna zawierać wszystkie koszty Wykonawcy oraz uwzględniać inne opłaty i podatki wynikające z realizacji umowy a także ewentualne upusty i rabaty, oraz nie może ulec zwiększen</w:t>
      </w:r>
      <w:r w:rsidR="00AB3EC9" w:rsidRPr="00583177">
        <w:t>iu w czasie obowiązywania umowy, w szczególności:</w:t>
      </w:r>
    </w:p>
    <w:p w:rsidR="00AB3EC9" w:rsidRPr="00583177" w:rsidRDefault="00AB3EC9" w:rsidP="00F158AD">
      <w:pPr>
        <w:pStyle w:val="TekstNum2"/>
      </w:pPr>
      <w:r w:rsidRPr="00583177">
        <w:t>wynagrodzenie pracowników,</w:t>
      </w:r>
    </w:p>
    <w:p w:rsidR="00AB3EC9" w:rsidRPr="00583177" w:rsidRDefault="00AB3EC9" w:rsidP="00F158AD">
      <w:pPr>
        <w:pStyle w:val="TekstNum2"/>
      </w:pPr>
      <w:r w:rsidRPr="00583177">
        <w:t>wynajem sali dostosowanej do przygotowywania posiłków, z uwzględnieniem zasad BHP, p.poż oraz sanitarnych,</w:t>
      </w:r>
    </w:p>
    <w:p w:rsidR="00AB3EC9" w:rsidRPr="00583177" w:rsidRDefault="00AB3EC9" w:rsidP="00F158AD">
      <w:pPr>
        <w:pStyle w:val="TekstNum2"/>
      </w:pPr>
      <w:r w:rsidRPr="00583177">
        <w:t>koszt produktów użytych do przygotowania posiłków, w tym produktów ekologicznych (ocena na podstawie oświadczeń Wykonawcy oraz zaświadczeń producentów żywności),</w:t>
      </w:r>
    </w:p>
    <w:p w:rsidR="00AB3EC9" w:rsidRPr="00583177" w:rsidRDefault="00AB3EC9" w:rsidP="00F158AD">
      <w:pPr>
        <w:pStyle w:val="TekstNum2"/>
      </w:pPr>
      <w:r w:rsidRPr="00583177">
        <w:t>koszty związane z zakupem potrzebnych produktów spożywczych do realizacji zamówienia,</w:t>
      </w:r>
    </w:p>
    <w:p w:rsidR="00AB3EC9" w:rsidRPr="00583177" w:rsidRDefault="00AB3EC9" w:rsidP="00F158AD">
      <w:pPr>
        <w:pStyle w:val="TekstNum2"/>
      </w:pPr>
      <w:r w:rsidRPr="00583177">
        <w:t>koszty opakowań na posiłki oraz sztućców wykonanych z materiałów przyjaznych środowisku - biodegradowalne (o ile  ich stosowanie zaoferował Wykonawca),</w:t>
      </w:r>
    </w:p>
    <w:p w:rsidR="00AB3EC9" w:rsidRPr="00583177" w:rsidRDefault="00AB3EC9" w:rsidP="00F158AD">
      <w:pPr>
        <w:pStyle w:val="TekstNum2"/>
      </w:pPr>
      <w:r w:rsidRPr="00583177">
        <w:t>koszty dowozu posiłków na miejsce realizacji projektu.</w:t>
      </w:r>
    </w:p>
    <w:p w:rsidR="002B67AE" w:rsidRPr="00583177" w:rsidRDefault="006E37A2" w:rsidP="006E37A2">
      <w:pPr>
        <w:pStyle w:val="Nagwek1"/>
        <w:rPr>
          <w:color w:val="auto"/>
        </w:rPr>
      </w:pPr>
      <w:bookmarkStart w:id="31" w:name="_Toc464066190"/>
      <w:r w:rsidRPr="00583177">
        <w:rPr>
          <w:color w:val="auto"/>
        </w:rPr>
        <w:t>Informacje o miejscu i terminie składania i otwarcia ofert</w:t>
      </w:r>
      <w:bookmarkEnd w:id="31"/>
    </w:p>
    <w:p w:rsidR="0063415D" w:rsidRPr="00583177" w:rsidRDefault="0063415D" w:rsidP="003D5416">
      <w:pPr>
        <w:pStyle w:val="Nagwek2"/>
      </w:pPr>
      <w:bookmarkStart w:id="32" w:name="_Toc464066191"/>
      <w:r w:rsidRPr="00583177">
        <w:t>Miejsce i termin składania ofert</w:t>
      </w:r>
      <w:bookmarkEnd w:id="32"/>
    </w:p>
    <w:p w:rsidR="006E37A2" w:rsidRPr="00583177" w:rsidRDefault="0063415D" w:rsidP="003D5416">
      <w:pPr>
        <w:pStyle w:val="TekstNum1"/>
      </w:pPr>
      <w:r w:rsidRPr="00583177">
        <w:t xml:space="preserve">Ofertę należy złożyć </w:t>
      </w:r>
      <w:r w:rsidR="006E37A2" w:rsidRPr="00583177">
        <w:t xml:space="preserve">w siedzibie pełnomocnika Zamawiającego w: </w:t>
      </w:r>
    </w:p>
    <w:p w:rsidR="006E37A2" w:rsidRPr="00583177" w:rsidRDefault="006E37A2" w:rsidP="0063415D">
      <w:pPr>
        <w:pStyle w:val="TekstBezNum"/>
      </w:pPr>
      <w:r w:rsidRPr="00583177">
        <w:lastRenderedPageBreak/>
        <w:t>Lubelskiej Wojewódzkiej Komendzie OHP w Lublinie,</w:t>
      </w:r>
      <w:r w:rsidR="0063415D" w:rsidRPr="00583177">
        <w:br/>
      </w:r>
      <w:r w:rsidRPr="00583177">
        <w:t>ul. Lubomelska 1-3</w:t>
      </w:r>
      <w:r w:rsidR="0063415D" w:rsidRPr="00583177">
        <w:br/>
      </w:r>
      <w:r w:rsidRPr="00583177">
        <w:t>pok. nr 312, (zespół ds. planowania statystyki i organizacji)</w:t>
      </w:r>
    </w:p>
    <w:p w:rsidR="006E37A2" w:rsidRPr="00583177" w:rsidRDefault="006E37A2" w:rsidP="0063415D">
      <w:pPr>
        <w:pStyle w:val="TekstBezNum"/>
      </w:pPr>
      <w:r w:rsidRPr="00583177">
        <w:t xml:space="preserve">nie później niż do dnia  </w:t>
      </w:r>
      <w:r w:rsidR="00793000" w:rsidRPr="00583177">
        <w:t xml:space="preserve">04 listopada </w:t>
      </w:r>
      <w:r w:rsidRPr="00583177">
        <w:t>2016 r. do godz. 10:00.</w:t>
      </w:r>
    </w:p>
    <w:p w:rsidR="0063415D" w:rsidRPr="00583177" w:rsidRDefault="006E37A2" w:rsidP="003D5416">
      <w:pPr>
        <w:pStyle w:val="TekstNum1"/>
      </w:pPr>
      <w:r w:rsidRPr="00583177">
        <w:t>Wykonawca składający ofertę otrzyma od Zamawiającego potwierdzenie z numerem wpływu odnoto</w:t>
      </w:r>
      <w:r w:rsidR="0063415D" w:rsidRPr="00583177">
        <w:t>wanym także na kopercie oferty.</w:t>
      </w:r>
    </w:p>
    <w:p w:rsidR="0063415D" w:rsidRPr="00583177" w:rsidRDefault="0063415D" w:rsidP="003D5416">
      <w:pPr>
        <w:pStyle w:val="Nagwek2"/>
      </w:pPr>
      <w:bookmarkStart w:id="33" w:name="_Toc464066192"/>
      <w:r w:rsidRPr="00583177">
        <w:t>Miejsce i termin otwarcia ofert</w:t>
      </w:r>
      <w:bookmarkEnd w:id="33"/>
    </w:p>
    <w:p w:rsidR="002F0BF5" w:rsidRPr="00583177" w:rsidRDefault="006E37A2" w:rsidP="003D5416">
      <w:pPr>
        <w:pStyle w:val="TekstNum1"/>
      </w:pPr>
      <w:r w:rsidRPr="00583177">
        <w:t>Otwarcie ofert nastąpi w dniu upływu terminu składania ofert</w:t>
      </w:r>
      <w:r w:rsidR="0063415D" w:rsidRPr="00583177">
        <w:t>, o godz. 10:15,</w:t>
      </w:r>
      <w:r w:rsidRPr="00583177">
        <w:t xml:space="preserve"> w siedzibie</w:t>
      </w:r>
      <w:r w:rsidR="005302B6" w:rsidRPr="00583177">
        <w:t xml:space="preserve"> pełnom</w:t>
      </w:r>
      <w:r w:rsidR="0063415D" w:rsidRPr="00583177">
        <w:t>ocnika</w:t>
      </w:r>
      <w:r w:rsidRPr="00583177">
        <w:t xml:space="preserve"> Zamawiającego</w:t>
      </w:r>
      <w:r w:rsidR="0063415D" w:rsidRPr="00583177">
        <w:t>, w Lubelskiej Wojewódzkiej Komendzie OHP w Lublinie, ul. Lubomelska 1-3.</w:t>
      </w:r>
    </w:p>
    <w:p w:rsidR="002F0BF5" w:rsidRPr="00583177" w:rsidRDefault="0063415D" w:rsidP="003D5416">
      <w:pPr>
        <w:pStyle w:val="TekstNum1"/>
      </w:pPr>
      <w:r w:rsidRPr="00583177">
        <w:t>Oferty złożone po terminie będą zwrócone Wykonawcy.</w:t>
      </w:r>
    </w:p>
    <w:p w:rsidR="0063415D" w:rsidRPr="00583177" w:rsidRDefault="0063415D" w:rsidP="003D5416">
      <w:pPr>
        <w:pStyle w:val="Nagwek2"/>
      </w:pPr>
      <w:bookmarkStart w:id="34" w:name="_Toc464066193"/>
      <w:r w:rsidRPr="00583177">
        <w:t>Publiczne otwarcie ofert</w:t>
      </w:r>
      <w:bookmarkEnd w:id="34"/>
    </w:p>
    <w:p w:rsidR="001E2885" w:rsidRPr="00583177" w:rsidRDefault="001E2885" w:rsidP="003D5416">
      <w:pPr>
        <w:pStyle w:val="TekstNum1"/>
      </w:pPr>
      <w:r w:rsidRPr="00583177">
        <w:t>Otwarcie ofert jest jawne.</w:t>
      </w:r>
    </w:p>
    <w:p w:rsidR="001E2885" w:rsidRPr="00583177" w:rsidRDefault="0063415D" w:rsidP="003D5416">
      <w:pPr>
        <w:pStyle w:val="TekstNum1"/>
      </w:pPr>
      <w:r w:rsidRPr="00583177">
        <w:t>Bezpośrednio przed otwarciem ofert Zamawiający poda kwotę, jaką zamierza przeznacz</w:t>
      </w:r>
      <w:r w:rsidR="001E2885" w:rsidRPr="00583177">
        <w:t>yć na sfinansowanie zamówienia.</w:t>
      </w:r>
    </w:p>
    <w:p w:rsidR="001E2885" w:rsidRPr="00583177" w:rsidRDefault="0063415D" w:rsidP="003D5416">
      <w:pPr>
        <w:pStyle w:val="TekstNum1"/>
      </w:pPr>
      <w:r w:rsidRPr="00583177">
        <w:t>Dokonując otwarcia ofert Zamawiający poda imię i nazwisko/nazwę (firmę) i adres (siedzibę) Wykonawcy, cenę oferty, a także termin wykonania, okres gwarancji oraz warunki płatności, jeżeli ich p</w:t>
      </w:r>
      <w:r w:rsidR="001E2885" w:rsidRPr="00583177">
        <w:t>odanie w ofercie było wymagane.</w:t>
      </w:r>
    </w:p>
    <w:p w:rsidR="0063415D" w:rsidRPr="00583177" w:rsidRDefault="0063415D" w:rsidP="003D5416">
      <w:pPr>
        <w:pStyle w:val="TekstNum1"/>
      </w:pPr>
      <w:r w:rsidRPr="00583177">
        <w:t xml:space="preserve">Niezwłocznie po otwarciu ofert Zamawiający zamieści na stronie </w:t>
      </w:r>
      <w:r w:rsidR="00AB3EC9" w:rsidRPr="00583177">
        <w:t>swojej stronie www</w:t>
      </w:r>
      <w:r w:rsidR="005302B6" w:rsidRPr="00583177">
        <w:t>.</w:t>
      </w:r>
      <w:r w:rsidRPr="00583177">
        <w:t xml:space="preserve"> informacje wynikające z art. 86 ust. 5 ustawy.</w:t>
      </w:r>
    </w:p>
    <w:p w:rsidR="00AB3EC9" w:rsidRPr="00583177" w:rsidRDefault="00AB3EC9" w:rsidP="003D5416">
      <w:pPr>
        <w:pStyle w:val="Nagwek2"/>
      </w:pPr>
      <w:bookmarkStart w:id="35" w:name="_Toc464066194"/>
      <w:r w:rsidRPr="00583177">
        <w:t>Termin związania ofertą</w:t>
      </w:r>
      <w:bookmarkEnd w:id="35"/>
    </w:p>
    <w:p w:rsidR="00AB3EC9" w:rsidRPr="00583177" w:rsidRDefault="0063415D" w:rsidP="003D5416">
      <w:pPr>
        <w:pStyle w:val="TekstNum1"/>
      </w:pPr>
      <w:r w:rsidRPr="00583177">
        <w:t>Wykonawca pozostaje związany złożoną ofertą przez okres 60 dni. Bieg terminu związania ofertą rozpoczyna się wraz z u</w:t>
      </w:r>
      <w:r w:rsidR="00AB3EC9" w:rsidRPr="00583177">
        <w:t>pływem terminu składania ofert.</w:t>
      </w:r>
    </w:p>
    <w:p w:rsidR="00AB3EC9" w:rsidRPr="00583177" w:rsidRDefault="0063415D" w:rsidP="003D5416">
      <w:pPr>
        <w:pStyle w:val="TekstNum1"/>
      </w:pPr>
      <w:r w:rsidRPr="00583177">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AB3EC9" w:rsidRPr="00583177" w:rsidRDefault="0063415D" w:rsidP="003D5416">
      <w:pPr>
        <w:pStyle w:val="TekstNum1"/>
      </w:pPr>
      <w:r w:rsidRPr="00583177">
        <w:t xml:space="preserve">Odmowa wyrażenia zgody na przedłużenie terminu związania ofertą, nie powoduje utraty wadium. </w:t>
      </w:r>
    </w:p>
    <w:p w:rsidR="0063415D" w:rsidRPr="00583177" w:rsidRDefault="0063415D" w:rsidP="003D5416">
      <w:pPr>
        <w:pStyle w:val="TekstNum1"/>
      </w:pPr>
      <w:r w:rsidRPr="00583177">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w:t>
      </w:r>
      <w:r w:rsidR="00AB3EC9" w:rsidRPr="00583177">
        <w:t>,</w:t>
      </w:r>
      <w:r w:rsidRPr="00583177">
        <w:t xml:space="preserve"> jako najkorzystniejsza.</w:t>
      </w:r>
    </w:p>
    <w:p w:rsidR="007405C6" w:rsidRPr="00583177" w:rsidRDefault="007405C6" w:rsidP="003D5416">
      <w:pPr>
        <w:pStyle w:val="Nagwek2"/>
      </w:pPr>
      <w:bookmarkStart w:id="36" w:name="_Toc464066195"/>
      <w:r w:rsidRPr="00583177">
        <w:lastRenderedPageBreak/>
        <w:t>Zmiana i wycofanie oferty</w:t>
      </w:r>
      <w:bookmarkEnd w:id="36"/>
    </w:p>
    <w:p w:rsidR="0063415D" w:rsidRPr="00583177" w:rsidRDefault="0063415D" w:rsidP="003D5416">
      <w:pPr>
        <w:pStyle w:val="TekstNum1"/>
      </w:pPr>
      <w:r w:rsidRPr="00583177">
        <w:t>Wykonawca może przed upływem terminu do składania ofert zmienić lub wycofać ofertę poprzez złożenie pisemnego powiadomienia przed upływem wyznaczonego terminu składania ofert. Powiadomienie musi być podpisane przez osobę uprawnioną do reprezentowania Wykonawcy.</w:t>
      </w:r>
    </w:p>
    <w:p w:rsidR="002F0BF5" w:rsidRPr="00583177" w:rsidRDefault="0063415D" w:rsidP="003D5416">
      <w:pPr>
        <w:pStyle w:val="TekstNum1"/>
      </w:pPr>
      <w:r w:rsidRPr="00583177">
        <w:t xml:space="preserve">Powiadomienie o wprowadzeniu zmian winno zostać złożone w sposób i formie przewidzianych w niniejszej Specyfikacji dla złożenia oferty, z zastrzeżeniem, że koperta zewnętrzna będzie zawierała dodatkowe oznaczenie „ZMIANA" i zostanie podany numer wpływu z potwierdzenia, o którym mowa w pkt </w:t>
      </w:r>
      <w:r w:rsidR="007405C6" w:rsidRPr="00583177">
        <w:t>5.1.2</w:t>
      </w:r>
      <w:r w:rsidRPr="00583177">
        <w:t>.</w:t>
      </w:r>
    </w:p>
    <w:p w:rsidR="007405C6" w:rsidRPr="00583177" w:rsidRDefault="007405C6" w:rsidP="007405C6">
      <w:pPr>
        <w:pStyle w:val="Nagwek1"/>
        <w:rPr>
          <w:color w:val="auto"/>
        </w:rPr>
      </w:pPr>
      <w:bookmarkStart w:id="37" w:name="_Toc464066196"/>
      <w:r w:rsidRPr="00583177">
        <w:rPr>
          <w:color w:val="auto"/>
        </w:rPr>
        <w:t>Kryteria wyboru najkorzystniejszej oferty</w:t>
      </w:r>
      <w:bookmarkEnd w:id="37"/>
    </w:p>
    <w:p w:rsidR="007405C6" w:rsidRPr="00583177" w:rsidRDefault="007405C6" w:rsidP="003D5416">
      <w:pPr>
        <w:pStyle w:val="Nagwek2"/>
      </w:pPr>
      <w:bookmarkStart w:id="38" w:name="_Toc464066197"/>
      <w:r w:rsidRPr="00583177">
        <w:t>Tryb oceny ofert</w:t>
      </w:r>
      <w:bookmarkEnd w:id="38"/>
    </w:p>
    <w:p w:rsidR="007405C6" w:rsidRPr="00583177" w:rsidRDefault="007405C6" w:rsidP="003D5416">
      <w:pPr>
        <w:pStyle w:val="TekstNum1"/>
      </w:pPr>
      <w:r w:rsidRPr="00583177">
        <w:t>Zamawiający zgodnie z artykułem 24aa Ustawy, najpierw dokona oceny ofert, a następnie zbada, czy Wykonawca którego oferta została oceniona, jako najkorzystniejsza, nie podlega wykluczeniu oraz spełnia warunki udziału w postepowaniu.</w:t>
      </w:r>
    </w:p>
    <w:p w:rsidR="0004028D" w:rsidRPr="00583177" w:rsidRDefault="0004028D" w:rsidP="003D5416">
      <w:pPr>
        <w:pStyle w:val="TekstNum1"/>
      </w:pPr>
      <w:r w:rsidRPr="00583177">
        <w:t>Zamawiający poprawia w ofercie:</w:t>
      </w:r>
    </w:p>
    <w:p w:rsidR="0004028D" w:rsidRPr="00583177" w:rsidRDefault="0004028D" w:rsidP="00F158AD">
      <w:pPr>
        <w:pStyle w:val="TekstNum2"/>
      </w:pPr>
      <w:r w:rsidRPr="00583177">
        <w:t>oczywiste omyłki pisarskie,</w:t>
      </w:r>
    </w:p>
    <w:p w:rsidR="0004028D" w:rsidRPr="00583177" w:rsidRDefault="007405C6" w:rsidP="00F158AD">
      <w:pPr>
        <w:pStyle w:val="TekstNum2"/>
      </w:pPr>
      <w:r w:rsidRPr="00583177">
        <w:t>oczywiste omyłki rachunkowe, z uwzględnieniem konsekwencji ra</w:t>
      </w:r>
      <w:r w:rsidR="0004028D" w:rsidRPr="00583177">
        <w:t>chunkowych dokonanych poprawek,</w:t>
      </w:r>
    </w:p>
    <w:p w:rsidR="0004028D" w:rsidRPr="00583177" w:rsidRDefault="007405C6" w:rsidP="00F158AD">
      <w:pPr>
        <w:pStyle w:val="TekstNum2"/>
      </w:pPr>
      <w:r w:rsidRPr="00583177">
        <w:t>inne omyłki polegające na niezgodności oferty z SIWZ, nie powodujące istotnych zmian w treści oferty - niezwłocznie zawiadamiając o tym Wykonawcę, któ</w:t>
      </w:r>
      <w:r w:rsidR="0004028D" w:rsidRPr="00583177">
        <w:t>rego oferta została poprawiona.</w:t>
      </w:r>
    </w:p>
    <w:p w:rsidR="007405C6" w:rsidRPr="00583177" w:rsidRDefault="007405C6" w:rsidP="003D5416">
      <w:pPr>
        <w:pStyle w:val="TekstNum1"/>
      </w:pPr>
      <w:r w:rsidRPr="00583177">
        <w:t xml:space="preserve">Oferta Wykonawcy, który w terminie 3 dni od dnia doręczenia zawiadomienia nie zgodził się na poprawienie omyłki, o której mowa w pkt </w:t>
      </w:r>
      <w:r w:rsidR="0004028D" w:rsidRPr="00583177">
        <w:t>6.1.2.2</w:t>
      </w:r>
      <w:r w:rsidRPr="00583177">
        <w:t>., będzie podlegała odrzuceniu.</w:t>
      </w:r>
    </w:p>
    <w:p w:rsidR="0004028D" w:rsidRPr="00583177" w:rsidRDefault="0004028D" w:rsidP="003D5416">
      <w:pPr>
        <w:pStyle w:val="Nagwek2"/>
      </w:pPr>
      <w:bookmarkStart w:id="39" w:name="_Toc464066198"/>
      <w:r w:rsidRPr="00583177">
        <w:t>Kryteria wyboru najkorzystniejszej oferty</w:t>
      </w:r>
      <w:bookmarkEnd w:id="39"/>
    </w:p>
    <w:p w:rsidR="002F0BF5" w:rsidRPr="00583177" w:rsidRDefault="0004028D" w:rsidP="003D5416">
      <w:pPr>
        <w:pStyle w:val="TekstNum1"/>
      </w:pPr>
      <w:r w:rsidRPr="00583177">
        <w:t>Przy wyborze oferty Zamawiający będzie kierował się następującymi kryteriami:</w:t>
      </w:r>
    </w:p>
    <w:p w:rsidR="0004028D" w:rsidRPr="00583177" w:rsidRDefault="0004028D" w:rsidP="00F158AD">
      <w:pPr>
        <w:pStyle w:val="TekstNum2"/>
      </w:pPr>
      <w:proofErr w:type="spellStart"/>
      <w:r w:rsidRPr="00583177">
        <w:t>Pc</w:t>
      </w:r>
      <w:proofErr w:type="spellEnd"/>
      <w:r w:rsidRPr="00583177">
        <w:t xml:space="preserve"> - Całkowita cena oferty brutto – waga 60% </w:t>
      </w:r>
    </w:p>
    <w:p w:rsidR="0004028D" w:rsidRPr="00583177" w:rsidRDefault="0004028D" w:rsidP="00F158AD">
      <w:pPr>
        <w:pStyle w:val="TekstNum2"/>
      </w:pPr>
      <w:r w:rsidRPr="00583177">
        <w:t>Pe - Stosowanie produktów  ekologicznych w każdym posiłku  - waga 20%</w:t>
      </w:r>
    </w:p>
    <w:p w:rsidR="002F0BF5" w:rsidRPr="00583177" w:rsidRDefault="0004028D" w:rsidP="00F158AD">
      <w:pPr>
        <w:pStyle w:val="TekstNum2"/>
      </w:pPr>
      <w:r w:rsidRPr="00583177">
        <w:t>Po– stosowanie opakowań  biodegradowalnych (ekologicznych) - waga 20%</w:t>
      </w:r>
    </w:p>
    <w:p w:rsidR="002F0BF5" w:rsidRPr="00583177" w:rsidRDefault="0004028D" w:rsidP="003D5416">
      <w:pPr>
        <w:pStyle w:val="Nagwek2"/>
      </w:pPr>
      <w:bookmarkStart w:id="40" w:name="_Toc464066199"/>
      <w:r w:rsidRPr="00583177">
        <w:t>Zasady oceny ofert według ustalonych kryteriów</w:t>
      </w:r>
      <w:bookmarkEnd w:id="40"/>
    </w:p>
    <w:p w:rsidR="0004028D" w:rsidRPr="00583177" w:rsidRDefault="0036111F" w:rsidP="003D5416">
      <w:pPr>
        <w:pStyle w:val="TekstNum1"/>
      </w:pPr>
      <w:r w:rsidRPr="00583177">
        <w:t xml:space="preserve">Kryterium </w:t>
      </w:r>
      <w:r w:rsidR="0004028D" w:rsidRPr="00583177">
        <w:t>Całkowita cena oferty brutto – punkty zostaną obliczone według następującego wzoru:</w:t>
      </w:r>
    </w:p>
    <w:p w:rsidR="0004028D" w:rsidRPr="00583177" w:rsidRDefault="0004028D" w:rsidP="0004028D">
      <w:pPr>
        <w:pStyle w:val="TekstBezNum"/>
        <w:ind w:firstLine="707"/>
      </w:pPr>
      <w:proofErr w:type="spellStart"/>
      <w:r w:rsidRPr="00583177">
        <w:t>Cn</w:t>
      </w:r>
      <w:proofErr w:type="spellEnd"/>
      <w:r w:rsidRPr="00583177">
        <w:tab/>
      </w:r>
    </w:p>
    <w:p w:rsidR="0004028D" w:rsidRPr="00583177" w:rsidRDefault="0004028D" w:rsidP="0004028D">
      <w:pPr>
        <w:pStyle w:val="TekstBezNum"/>
      </w:pPr>
      <w:proofErr w:type="spellStart"/>
      <w:r w:rsidRPr="00583177">
        <w:lastRenderedPageBreak/>
        <w:t>Pc</w:t>
      </w:r>
      <w:proofErr w:type="spellEnd"/>
      <w:r w:rsidRPr="00583177">
        <w:t xml:space="preserve"> =  ----------- x 100 x waga kryterium</w:t>
      </w:r>
    </w:p>
    <w:p w:rsidR="0004028D" w:rsidRPr="00583177" w:rsidRDefault="0004028D" w:rsidP="0004028D">
      <w:pPr>
        <w:pStyle w:val="TekstBezNum"/>
      </w:pPr>
      <w:r w:rsidRPr="00583177">
        <w:tab/>
      </w:r>
      <w:proofErr w:type="spellStart"/>
      <w:r w:rsidRPr="00583177">
        <w:t>Cob</w:t>
      </w:r>
      <w:proofErr w:type="spellEnd"/>
    </w:p>
    <w:p w:rsidR="0004028D" w:rsidRPr="00583177" w:rsidRDefault="0004028D" w:rsidP="0004028D">
      <w:pPr>
        <w:pStyle w:val="TekstBezNum"/>
      </w:pPr>
      <w:proofErr w:type="spellStart"/>
      <w:r w:rsidRPr="00583177">
        <w:t>Pc</w:t>
      </w:r>
      <w:proofErr w:type="spellEnd"/>
      <w:r w:rsidRPr="00583177">
        <w:t xml:space="preserve"> – liczba punktów przyznanych ofercie Wykonawcy za cenę</w:t>
      </w:r>
    </w:p>
    <w:p w:rsidR="0004028D" w:rsidRPr="00583177" w:rsidRDefault="0004028D" w:rsidP="0004028D">
      <w:pPr>
        <w:pStyle w:val="TekstBezNum"/>
      </w:pPr>
      <w:proofErr w:type="spellStart"/>
      <w:r w:rsidRPr="00583177">
        <w:t>Cn</w:t>
      </w:r>
      <w:proofErr w:type="spellEnd"/>
      <w:r w:rsidRPr="00583177">
        <w:t xml:space="preserve"> – najniższa zaoferowana cena</w:t>
      </w:r>
    </w:p>
    <w:p w:rsidR="0004028D" w:rsidRPr="00583177" w:rsidRDefault="0004028D" w:rsidP="0004028D">
      <w:pPr>
        <w:pStyle w:val="TekstBezNum"/>
      </w:pPr>
      <w:proofErr w:type="spellStart"/>
      <w:r w:rsidRPr="00583177">
        <w:t>Cob</w:t>
      </w:r>
      <w:proofErr w:type="spellEnd"/>
      <w:r w:rsidRPr="00583177">
        <w:t xml:space="preserve"> – cena zaoferowana w ofercie badanej</w:t>
      </w:r>
    </w:p>
    <w:p w:rsidR="0004028D" w:rsidRPr="00583177" w:rsidRDefault="0004028D" w:rsidP="00F158AD">
      <w:pPr>
        <w:pStyle w:val="TekstNum2"/>
      </w:pPr>
      <w:r w:rsidRPr="00583177">
        <w:t xml:space="preserve">Maksymalną liczbę punktów (60 pkt.) otrzyma oferta Wykonawcy, który zaproponuje najniższą cenę brutto, pozostałe oferty otrzymają odpowiednio mniejszą liczbę punktów zgodnie z powyższym wzorem. </w:t>
      </w:r>
    </w:p>
    <w:p w:rsidR="0036111F" w:rsidRPr="00583177" w:rsidRDefault="0036111F" w:rsidP="003D5416">
      <w:pPr>
        <w:pStyle w:val="TekstNum1"/>
      </w:pPr>
      <w:r w:rsidRPr="00583177">
        <w:t xml:space="preserve">Kryterium </w:t>
      </w:r>
      <w:r w:rsidR="005302B6" w:rsidRPr="00583177">
        <w:t>S</w:t>
      </w:r>
      <w:r w:rsidRPr="00583177">
        <w:t>tosowanie produktów  ekologicznych w każdym posiłku</w:t>
      </w:r>
    </w:p>
    <w:p w:rsidR="0004028D" w:rsidRPr="00583177" w:rsidRDefault="0004028D" w:rsidP="00F158AD">
      <w:pPr>
        <w:pStyle w:val="TekstNum2"/>
      </w:pPr>
      <w:r w:rsidRPr="00583177">
        <w:t>Kryterium oceniane będzie na p</w:t>
      </w:r>
      <w:r w:rsidR="0036111F" w:rsidRPr="00583177">
        <w:t>odstawie oświadczenia Wykonawcy</w:t>
      </w:r>
      <w:r w:rsidRPr="00583177">
        <w:t xml:space="preserve"> dołączonego do oferty</w:t>
      </w:r>
      <w:r w:rsidR="00665359" w:rsidRPr="00583177">
        <w:t xml:space="preserve"> oraz dokumentów (np. certyfikatów) potwierdzających właściwości posiłków (produktów stosowanych do wyrobu posiłków), dołączonych do  oferty.</w:t>
      </w:r>
    </w:p>
    <w:p w:rsidR="0004028D" w:rsidRPr="00583177" w:rsidRDefault="0004028D" w:rsidP="0036111F">
      <w:pPr>
        <w:pStyle w:val="TekstBezNum"/>
      </w:pPr>
      <w:r w:rsidRPr="00583177">
        <w:t>Ilość punktów – Pe</w:t>
      </w:r>
    </w:p>
    <w:p w:rsidR="0004028D" w:rsidRPr="00583177" w:rsidRDefault="0004028D" w:rsidP="0036111F">
      <w:pPr>
        <w:pStyle w:val="TekstBezNum"/>
      </w:pPr>
      <w:r w:rsidRPr="00583177">
        <w:t>TAK stosuje w każdym posiłku – 20 pkt</w:t>
      </w:r>
    </w:p>
    <w:p w:rsidR="0004028D" w:rsidRPr="00583177" w:rsidRDefault="0004028D" w:rsidP="0036111F">
      <w:pPr>
        <w:pStyle w:val="TekstBezNum"/>
      </w:pPr>
      <w:r w:rsidRPr="00583177">
        <w:t>NIE stosuje w  każdym posiłku – 0 pkt</w:t>
      </w:r>
    </w:p>
    <w:p w:rsidR="0036111F" w:rsidRPr="00583177" w:rsidRDefault="0036111F" w:rsidP="003D5416">
      <w:pPr>
        <w:pStyle w:val="TekstNum1"/>
      </w:pPr>
      <w:r w:rsidRPr="00583177">
        <w:t xml:space="preserve">Kryterium Stosowanie opakowań </w:t>
      </w:r>
      <w:r w:rsidR="0004028D" w:rsidRPr="00583177">
        <w:t>bi</w:t>
      </w:r>
      <w:r w:rsidRPr="00583177">
        <w:t>odegradowalnych (ekologicznych)</w:t>
      </w:r>
    </w:p>
    <w:p w:rsidR="0004028D" w:rsidRPr="00583177" w:rsidRDefault="0036111F" w:rsidP="00F158AD">
      <w:pPr>
        <w:pStyle w:val="TekstNum2"/>
      </w:pPr>
      <w:r w:rsidRPr="00583177">
        <w:t>Kry</w:t>
      </w:r>
      <w:r w:rsidR="0004028D" w:rsidRPr="00583177">
        <w:t>terium oceniane będzie na podstawie oświadczenia Wykonawcy</w:t>
      </w:r>
      <w:r w:rsidR="00793000" w:rsidRPr="00583177">
        <w:t xml:space="preserve"> oraz dokumentów (np. certyfika</w:t>
      </w:r>
      <w:r w:rsidR="0004028D" w:rsidRPr="00583177">
        <w:t xml:space="preserve">tów) potwierdzających wymagane właściwości stosowanych opakowań, dołączonych do  oferty. </w:t>
      </w:r>
    </w:p>
    <w:p w:rsidR="0036111F" w:rsidRPr="00583177" w:rsidRDefault="0004028D" w:rsidP="003D5416">
      <w:pPr>
        <w:pStyle w:val="TekstPunktKreska"/>
      </w:pPr>
      <w:r w:rsidRPr="00583177">
        <w:t>W skład opakowania wchodzą:</w:t>
      </w:r>
    </w:p>
    <w:p w:rsidR="0036111F" w:rsidRPr="00583177" w:rsidRDefault="0036111F" w:rsidP="003D5416">
      <w:pPr>
        <w:pStyle w:val="TekstPunktKreska"/>
      </w:pPr>
      <w:r w:rsidRPr="00583177">
        <w:t>1-opakowanie na zupę,</w:t>
      </w:r>
    </w:p>
    <w:p w:rsidR="0036111F" w:rsidRPr="00583177" w:rsidRDefault="0036111F" w:rsidP="003D5416">
      <w:pPr>
        <w:pStyle w:val="TekstPunktKreska"/>
      </w:pPr>
      <w:r w:rsidRPr="00583177">
        <w:t>2 – opakowanie na drugie danie,</w:t>
      </w:r>
    </w:p>
    <w:p w:rsidR="00793000" w:rsidRPr="00583177" w:rsidRDefault="0004028D" w:rsidP="003D5416">
      <w:pPr>
        <w:pStyle w:val="TekstPunktKreska"/>
      </w:pPr>
      <w:r w:rsidRPr="00583177">
        <w:t>3-opako</w:t>
      </w:r>
      <w:r w:rsidR="0036111F" w:rsidRPr="00583177">
        <w:t xml:space="preserve">wanie na napój oraz </w:t>
      </w:r>
    </w:p>
    <w:p w:rsidR="0004028D" w:rsidRPr="00583177" w:rsidRDefault="0036111F" w:rsidP="003D5416">
      <w:pPr>
        <w:pStyle w:val="TekstPunktKreska"/>
      </w:pPr>
      <w:r w:rsidRPr="00583177">
        <w:t>4-sztućce.</w:t>
      </w:r>
    </w:p>
    <w:tbl>
      <w:tblPr>
        <w:tblW w:w="9072" w:type="dxa"/>
        <w:tblInd w:w="55" w:type="dxa"/>
        <w:tblLayout w:type="fixed"/>
        <w:tblCellMar>
          <w:left w:w="10" w:type="dxa"/>
          <w:right w:w="10" w:type="dxa"/>
        </w:tblCellMar>
        <w:tblLook w:val="0000" w:firstRow="0" w:lastRow="0" w:firstColumn="0" w:lastColumn="0" w:noHBand="0" w:noVBand="0"/>
      </w:tblPr>
      <w:tblGrid>
        <w:gridCol w:w="5670"/>
        <w:gridCol w:w="3402"/>
      </w:tblGrid>
      <w:tr w:rsidR="00583177" w:rsidRPr="00583177" w:rsidTr="008D5FF1">
        <w:trPr>
          <w:trHeight w:val="783"/>
        </w:trPr>
        <w:tc>
          <w:tcPr>
            <w:tcW w:w="56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36111F" w:rsidRPr="00583177" w:rsidRDefault="0036111F" w:rsidP="00531E79">
            <w:pPr>
              <w:snapToGrid w:val="0"/>
              <w:jc w:val="center"/>
            </w:pPr>
            <w:r w:rsidRPr="00583177">
              <w:rPr>
                <w:rFonts w:eastAsia="Times New Roman" w:cs="Times New Roman"/>
                <w:lang w:eastAsia="pl-PL"/>
              </w:rPr>
              <w:t>Stosowanie opakowań biodegradowalnych</w:t>
            </w:r>
          </w:p>
        </w:tc>
        <w:tc>
          <w:tcPr>
            <w:tcW w:w="340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36111F" w:rsidRPr="00583177" w:rsidRDefault="0036111F" w:rsidP="00531E79">
            <w:pPr>
              <w:snapToGrid w:val="0"/>
              <w:jc w:val="center"/>
              <w:rPr>
                <w:rFonts w:eastAsia="Times New Roman" w:cs="Times New Roman"/>
                <w:lang w:eastAsia="pl-PL"/>
              </w:rPr>
            </w:pPr>
            <w:r w:rsidRPr="00583177">
              <w:rPr>
                <w:rFonts w:eastAsia="Times New Roman" w:cs="Times New Roman"/>
                <w:lang w:eastAsia="pl-PL"/>
              </w:rPr>
              <w:t>Ilość punktów [Pd]</w:t>
            </w:r>
          </w:p>
        </w:tc>
      </w:tr>
      <w:tr w:rsidR="00583177" w:rsidRPr="00583177" w:rsidTr="008D5FF1">
        <w:trPr>
          <w:trHeight w:val="416"/>
        </w:trPr>
        <w:tc>
          <w:tcPr>
            <w:tcW w:w="5670" w:type="dxa"/>
            <w:tcBorders>
              <w:left w:val="single" w:sz="2" w:space="0" w:color="000000"/>
              <w:bottom w:val="single" w:sz="2" w:space="0" w:color="000000"/>
            </w:tcBorders>
            <w:shd w:val="clear" w:color="auto" w:fill="auto"/>
            <w:tcMar>
              <w:top w:w="55" w:type="dxa"/>
              <w:left w:w="55" w:type="dxa"/>
              <w:bottom w:w="55" w:type="dxa"/>
              <w:right w:w="55" w:type="dxa"/>
            </w:tcMar>
          </w:tcPr>
          <w:p w:rsidR="0036111F" w:rsidRPr="00583177" w:rsidRDefault="0036111F" w:rsidP="00531E79">
            <w:pPr>
              <w:snapToGrid w:val="0"/>
              <w:jc w:val="center"/>
              <w:rPr>
                <w:rFonts w:eastAsia="Times New Roman" w:cs="Times New Roman"/>
                <w:lang w:eastAsia="pl-PL"/>
              </w:rPr>
            </w:pPr>
            <w:r w:rsidRPr="00583177">
              <w:rPr>
                <w:rFonts w:eastAsia="Times New Roman" w:cs="Times New Roman"/>
                <w:lang w:eastAsia="pl-PL"/>
              </w:rPr>
              <w:t>W zakresie 1 + 2 + 3 + 4</w:t>
            </w:r>
          </w:p>
        </w:tc>
        <w:tc>
          <w:tcPr>
            <w:tcW w:w="340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36111F" w:rsidRPr="00583177" w:rsidRDefault="0036111F" w:rsidP="00531E79">
            <w:pPr>
              <w:snapToGrid w:val="0"/>
              <w:jc w:val="center"/>
              <w:rPr>
                <w:rFonts w:eastAsia="Times New Roman" w:cs="Times New Roman"/>
                <w:lang w:eastAsia="pl-PL"/>
              </w:rPr>
            </w:pPr>
            <w:r w:rsidRPr="00583177">
              <w:rPr>
                <w:rFonts w:eastAsia="Times New Roman" w:cs="Times New Roman"/>
                <w:lang w:eastAsia="pl-PL"/>
              </w:rPr>
              <w:t>20 pkt</w:t>
            </w:r>
          </w:p>
        </w:tc>
      </w:tr>
      <w:tr w:rsidR="00583177" w:rsidRPr="00583177" w:rsidTr="008D5FF1">
        <w:tc>
          <w:tcPr>
            <w:tcW w:w="5670" w:type="dxa"/>
            <w:tcBorders>
              <w:left w:val="single" w:sz="2" w:space="0" w:color="000000"/>
              <w:bottom w:val="single" w:sz="2" w:space="0" w:color="000000"/>
            </w:tcBorders>
            <w:shd w:val="clear" w:color="auto" w:fill="auto"/>
            <w:tcMar>
              <w:top w:w="55" w:type="dxa"/>
              <w:left w:w="55" w:type="dxa"/>
              <w:bottom w:w="55" w:type="dxa"/>
              <w:right w:w="55" w:type="dxa"/>
            </w:tcMar>
          </w:tcPr>
          <w:p w:rsidR="0036111F" w:rsidRPr="00583177" w:rsidRDefault="0036111F" w:rsidP="00531E79">
            <w:pPr>
              <w:snapToGrid w:val="0"/>
              <w:jc w:val="center"/>
              <w:rPr>
                <w:rFonts w:eastAsia="Times New Roman" w:cs="Times New Roman"/>
                <w:lang w:eastAsia="pl-PL"/>
              </w:rPr>
            </w:pPr>
            <w:r w:rsidRPr="00583177">
              <w:rPr>
                <w:rFonts w:eastAsia="Times New Roman" w:cs="Times New Roman"/>
                <w:lang w:eastAsia="pl-PL"/>
              </w:rPr>
              <w:t xml:space="preserve">W zakresie 1 + 2 + 3 lub 1 +2 + 4 </w:t>
            </w:r>
          </w:p>
        </w:tc>
        <w:tc>
          <w:tcPr>
            <w:tcW w:w="340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36111F" w:rsidRPr="00583177" w:rsidRDefault="0036111F" w:rsidP="00531E79">
            <w:pPr>
              <w:snapToGrid w:val="0"/>
              <w:jc w:val="center"/>
              <w:rPr>
                <w:rFonts w:eastAsia="Times New Roman" w:cs="Times New Roman"/>
                <w:lang w:eastAsia="pl-PL"/>
              </w:rPr>
            </w:pPr>
            <w:r w:rsidRPr="00583177">
              <w:rPr>
                <w:rFonts w:eastAsia="Times New Roman" w:cs="Times New Roman"/>
                <w:lang w:eastAsia="pl-PL"/>
              </w:rPr>
              <w:t>15 pkt</w:t>
            </w:r>
          </w:p>
        </w:tc>
      </w:tr>
      <w:tr w:rsidR="00583177" w:rsidRPr="00583177" w:rsidTr="008D5FF1">
        <w:tc>
          <w:tcPr>
            <w:tcW w:w="5670" w:type="dxa"/>
            <w:tcBorders>
              <w:left w:val="single" w:sz="2" w:space="0" w:color="000000"/>
              <w:bottom w:val="single" w:sz="2" w:space="0" w:color="000000"/>
            </w:tcBorders>
            <w:shd w:val="clear" w:color="auto" w:fill="auto"/>
            <w:tcMar>
              <w:top w:w="55" w:type="dxa"/>
              <w:left w:w="55" w:type="dxa"/>
              <w:bottom w:w="55" w:type="dxa"/>
              <w:right w:w="55" w:type="dxa"/>
            </w:tcMar>
          </w:tcPr>
          <w:p w:rsidR="0036111F" w:rsidRPr="00583177" w:rsidRDefault="0036111F" w:rsidP="00531E79">
            <w:pPr>
              <w:snapToGrid w:val="0"/>
              <w:jc w:val="center"/>
              <w:rPr>
                <w:rFonts w:eastAsia="Times New Roman" w:cs="Times New Roman"/>
                <w:lang w:eastAsia="pl-PL"/>
              </w:rPr>
            </w:pPr>
            <w:r w:rsidRPr="00583177">
              <w:rPr>
                <w:rFonts w:eastAsia="Times New Roman" w:cs="Times New Roman"/>
                <w:lang w:eastAsia="pl-PL"/>
              </w:rPr>
              <w:t>W zakresie 1 lub 3 + 4</w:t>
            </w:r>
          </w:p>
        </w:tc>
        <w:tc>
          <w:tcPr>
            <w:tcW w:w="340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36111F" w:rsidRPr="00583177" w:rsidRDefault="0036111F" w:rsidP="00531E79">
            <w:pPr>
              <w:snapToGrid w:val="0"/>
              <w:jc w:val="center"/>
              <w:rPr>
                <w:rFonts w:eastAsia="Times New Roman" w:cs="Times New Roman"/>
                <w:lang w:eastAsia="pl-PL"/>
              </w:rPr>
            </w:pPr>
            <w:r w:rsidRPr="00583177">
              <w:rPr>
                <w:rFonts w:eastAsia="Times New Roman" w:cs="Times New Roman"/>
                <w:lang w:eastAsia="pl-PL"/>
              </w:rPr>
              <w:t>5 pkt</w:t>
            </w:r>
          </w:p>
        </w:tc>
      </w:tr>
      <w:tr w:rsidR="00583177" w:rsidRPr="00583177" w:rsidTr="008D5FF1">
        <w:tc>
          <w:tcPr>
            <w:tcW w:w="5670" w:type="dxa"/>
            <w:tcBorders>
              <w:left w:val="single" w:sz="2" w:space="0" w:color="000000"/>
              <w:bottom w:val="single" w:sz="4" w:space="0" w:color="000000"/>
            </w:tcBorders>
            <w:shd w:val="clear" w:color="auto" w:fill="auto"/>
            <w:tcMar>
              <w:top w:w="55" w:type="dxa"/>
              <w:left w:w="55" w:type="dxa"/>
              <w:bottom w:w="55" w:type="dxa"/>
              <w:right w:w="55" w:type="dxa"/>
            </w:tcMar>
          </w:tcPr>
          <w:p w:rsidR="0036111F" w:rsidRPr="00583177" w:rsidRDefault="0036111F" w:rsidP="00531E79">
            <w:pPr>
              <w:snapToGrid w:val="0"/>
              <w:jc w:val="center"/>
              <w:rPr>
                <w:rFonts w:eastAsia="Times New Roman" w:cs="Times New Roman"/>
                <w:lang w:eastAsia="pl-PL"/>
              </w:rPr>
            </w:pPr>
            <w:r w:rsidRPr="00583177">
              <w:rPr>
                <w:rFonts w:eastAsia="Times New Roman" w:cs="Times New Roman"/>
                <w:lang w:eastAsia="pl-PL"/>
              </w:rPr>
              <w:lastRenderedPageBreak/>
              <w:t>W zakresie 1 lub 2 lub 3 lub 4</w:t>
            </w:r>
          </w:p>
        </w:tc>
        <w:tc>
          <w:tcPr>
            <w:tcW w:w="3402" w:type="dxa"/>
            <w:tcBorders>
              <w:left w:val="single" w:sz="2" w:space="0" w:color="000000"/>
              <w:bottom w:val="single" w:sz="4" w:space="0" w:color="000000"/>
              <w:right w:val="single" w:sz="2" w:space="0" w:color="000000"/>
            </w:tcBorders>
            <w:shd w:val="clear" w:color="auto" w:fill="auto"/>
            <w:tcMar>
              <w:top w:w="55" w:type="dxa"/>
              <w:left w:w="55" w:type="dxa"/>
              <w:bottom w:w="55" w:type="dxa"/>
              <w:right w:w="55" w:type="dxa"/>
            </w:tcMar>
          </w:tcPr>
          <w:p w:rsidR="0036111F" w:rsidRPr="00583177" w:rsidRDefault="0036111F" w:rsidP="00531E79">
            <w:pPr>
              <w:snapToGrid w:val="0"/>
              <w:jc w:val="center"/>
              <w:rPr>
                <w:rFonts w:eastAsia="Times New Roman" w:cs="Times New Roman"/>
                <w:lang w:eastAsia="pl-PL"/>
              </w:rPr>
            </w:pPr>
            <w:r w:rsidRPr="00583177">
              <w:rPr>
                <w:rFonts w:eastAsia="Times New Roman" w:cs="Times New Roman"/>
                <w:lang w:eastAsia="pl-PL"/>
              </w:rPr>
              <w:t>1 pkt</w:t>
            </w:r>
          </w:p>
        </w:tc>
      </w:tr>
      <w:tr w:rsidR="0036111F" w:rsidRPr="00583177" w:rsidTr="008D5FF1">
        <w:tc>
          <w:tcPr>
            <w:tcW w:w="5670"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36111F" w:rsidRPr="00583177" w:rsidRDefault="0036111F" w:rsidP="00531E79">
            <w:pPr>
              <w:snapToGrid w:val="0"/>
              <w:jc w:val="center"/>
              <w:rPr>
                <w:rFonts w:eastAsia="Times New Roman" w:cs="Times New Roman"/>
                <w:lang w:eastAsia="pl-PL"/>
              </w:rPr>
            </w:pPr>
            <w:r w:rsidRPr="00583177">
              <w:rPr>
                <w:rFonts w:eastAsia="Times New Roman" w:cs="Times New Roman"/>
                <w:lang w:eastAsia="pl-PL"/>
              </w:rPr>
              <w:t>Nie są stosowane opakowania biodegradowalne</w:t>
            </w:r>
          </w:p>
        </w:tc>
        <w:tc>
          <w:tcPr>
            <w:tcW w:w="3402" w:type="dxa"/>
            <w:tcBorders>
              <w:top w:val="single" w:sz="4"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36111F" w:rsidRPr="00583177" w:rsidRDefault="0036111F" w:rsidP="00531E79">
            <w:pPr>
              <w:snapToGrid w:val="0"/>
              <w:jc w:val="center"/>
              <w:rPr>
                <w:rFonts w:eastAsia="Times New Roman" w:cs="Times New Roman"/>
                <w:lang w:eastAsia="pl-PL"/>
              </w:rPr>
            </w:pPr>
            <w:r w:rsidRPr="00583177">
              <w:rPr>
                <w:rFonts w:eastAsia="Times New Roman" w:cs="Times New Roman"/>
                <w:lang w:eastAsia="pl-PL"/>
              </w:rPr>
              <w:t>0 pkt</w:t>
            </w:r>
          </w:p>
        </w:tc>
      </w:tr>
    </w:tbl>
    <w:p w:rsidR="0004028D" w:rsidRPr="00583177" w:rsidRDefault="0004028D" w:rsidP="0004028D">
      <w:pPr>
        <w:autoSpaceDE w:val="0"/>
        <w:autoSpaceDN w:val="0"/>
        <w:adjustRightInd w:val="0"/>
        <w:spacing w:after="0" w:line="240" w:lineRule="auto"/>
        <w:rPr>
          <w:rFonts w:ascii="Times New Roman" w:hAnsi="Times New Roman" w:cs="Times New Roman"/>
          <w:sz w:val="24"/>
          <w:szCs w:val="24"/>
        </w:rPr>
      </w:pPr>
    </w:p>
    <w:p w:rsidR="0004028D" w:rsidRPr="00583177" w:rsidRDefault="00B04F5B" w:rsidP="003D5416">
      <w:pPr>
        <w:pStyle w:val="TekstNum1"/>
      </w:pPr>
      <w:r w:rsidRPr="00583177">
        <w:t xml:space="preserve">Łączna ilość punktów otrzymanych przez Wykonawcę będzie sumą punktów przyznanych w poszczególnych kryteriach </w:t>
      </w:r>
      <w:r w:rsidR="0004028D" w:rsidRPr="00583177">
        <w:t>Maksymalna liczba punktów do uzyskania łącznie: 100 punktów.</w:t>
      </w:r>
    </w:p>
    <w:p w:rsidR="0004028D" w:rsidRPr="00583177" w:rsidRDefault="0004028D" w:rsidP="0036111F">
      <w:pPr>
        <w:pStyle w:val="TekstBezNum"/>
        <w:rPr>
          <w:b/>
        </w:rPr>
      </w:pPr>
      <w:proofErr w:type="spellStart"/>
      <w:r w:rsidRPr="00583177">
        <w:rPr>
          <w:b/>
        </w:rPr>
        <w:t>Pc</w:t>
      </w:r>
      <w:proofErr w:type="spellEnd"/>
      <w:r w:rsidRPr="00583177">
        <w:rPr>
          <w:b/>
        </w:rPr>
        <w:t xml:space="preserve"> + Pe + Po = </w:t>
      </w:r>
      <w:proofErr w:type="spellStart"/>
      <w:r w:rsidRPr="00583177">
        <w:rPr>
          <w:b/>
        </w:rPr>
        <w:t>Pmax</w:t>
      </w:r>
      <w:proofErr w:type="spellEnd"/>
    </w:p>
    <w:p w:rsidR="0004028D" w:rsidRPr="00583177" w:rsidRDefault="0004028D" w:rsidP="003D5416">
      <w:pPr>
        <w:pStyle w:val="TekstNum1"/>
      </w:pPr>
      <w:r w:rsidRPr="00583177">
        <w:t>Każda część zamówienia będzie oceniana oddzielnie. Zamawiający w każdej części zamówienia wybierze ofertę, która uzyska największa liczbę punktów</w:t>
      </w:r>
      <w:r w:rsidR="002748B4" w:rsidRPr="00583177">
        <w:t>.</w:t>
      </w:r>
    </w:p>
    <w:p w:rsidR="0004028D" w:rsidRPr="00583177" w:rsidRDefault="0004028D" w:rsidP="003D5416">
      <w:pPr>
        <w:pStyle w:val="TekstNum1"/>
      </w:pPr>
      <w:r w:rsidRPr="00583177">
        <w:t xml:space="preserve">Zamawiający nie przewiduje wyboru najkorzystniejszej oferty z zastosowaniem aukcji </w:t>
      </w:r>
      <w:r w:rsidR="00B04F5B" w:rsidRPr="00583177">
        <w:t>elektronicznej.</w:t>
      </w:r>
    </w:p>
    <w:p w:rsidR="0004028D" w:rsidRPr="00583177" w:rsidRDefault="0004028D" w:rsidP="003D5416">
      <w:pPr>
        <w:pStyle w:val="TekstNum1"/>
      </w:pPr>
      <w:r w:rsidRPr="00583177">
        <w:t>W toku badania i oceny ofert Zamawiający może żądać od Wykonawców wyjaśnień</w:t>
      </w:r>
      <w:r w:rsidR="00B04F5B" w:rsidRPr="00583177">
        <w:t xml:space="preserve"> </w:t>
      </w:r>
      <w:r w:rsidRPr="00583177">
        <w:t xml:space="preserve">dotyczących treści złożonych ofert. </w:t>
      </w:r>
    </w:p>
    <w:p w:rsidR="00795F07" w:rsidRPr="00583177" w:rsidRDefault="00795F07" w:rsidP="00795F07">
      <w:pPr>
        <w:pStyle w:val="Nagwek1"/>
        <w:rPr>
          <w:color w:val="auto"/>
        </w:rPr>
      </w:pPr>
      <w:bookmarkStart w:id="41" w:name="_Toc464066200"/>
      <w:r w:rsidRPr="00583177">
        <w:rPr>
          <w:color w:val="auto"/>
        </w:rPr>
        <w:t>Formalności po wyborze oferty w celu zawarcia umowy i środki ochrony prawnej</w:t>
      </w:r>
      <w:bookmarkEnd w:id="41"/>
    </w:p>
    <w:p w:rsidR="00795F07" w:rsidRPr="00583177" w:rsidRDefault="00795F07" w:rsidP="003D5416">
      <w:pPr>
        <w:pStyle w:val="Nagwek2"/>
      </w:pPr>
      <w:bookmarkStart w:id="42" w:name="_Toc464066201"/>
      <w:r w:rsidRPr="00583177">
        <w:t>Środki ochrony prawnej</w:t>
      </w:r>
      <w:bookmarkEnd w:id="42"/>
    </w:p>
    <w:p w:rsidR="00795F07" w:rsidRPr="00583177" w:rsidRDefault="00B04F5B" w:rsidP="003D5416">
      <w:pPr>
        <w:pStyle w:val="TekstNum1"/>
      </w:pPr>
      <w:r w:rsidRPr="00583177">
        <w:t>Wykonawcy, uczestnikowi w przedmiotowym postępowaniu, a także innemu podmiotowi, jeżeli ma lub miał interes w uzyskaniu danego zamówienia oraz poniósł lub może ponieść szkodę w wyniku naruszenia przez Zamawiającego przepisów ustawy, przysługują środki ochrony prawn</w:t>
      </w:r>
      <w:r w:rsidR="00795F07" w:rsidRPr="00583177">
        <w:t>ej, o których mowa w Dziale VI Ustawy – Środki ochrony prawnej.</w:t>
      </w:r>
    </w:p>
    <w:p w:rsidR="00795F07" w:rsidRPr="00583177" w:rsidRDefault="00B04F5B" w:rsidP="003D5416">
      <w:pPr>
        <w:pStyle w:val="TekstNum1"/>
      </w:pPr>
      <w:r w:rsidRPr="00583177">
        <w:t>Odwołanie przysługuje wyłącznie od niezgodnej z przepisami ustawy czynności Zamawiającego podjętej w postępowaniu o udzielenie zamówienia lub zaniechania czynności, do której Zamawiający jest z</w:t>
      </w:r>
      <w:r w:rsidR="00795F07" w:rsidRPr="00583177">
        <w:t>obowiązany na podstawie ustawy.</w:t>
      </w:r>
    </w:p>
    <w:p w:rsidR="00795F07" w:rsidRPr="00583177" w:rsidRDefault="00B04F5B" w:rsidP="003D5416">
      <w:pPr>
        <w:pStyle w:val="TekstNum1"/>
      </w:pPr>
      <w:r w:rsidRPr="00583177">
        <w:t>Odwołanie wnosi się do Prezesa Izby w formie pisemnej lub w postaci elektronicznej, podpisane bezpiecznym podpisem elektronicznym weryfikowanym przy pomocy ważnego kwalifikowanego certyfikatu lub równoważnego środka, spełniającego wyma</w:t>
      </w:r>
      <w:r w:rsidR="00795F07" w:rsidRPr="00583177">
        <w:t>gania dla tego rodzaju podpisu.</w:t>
      </w:r>
    </w:p>
    <w:p w:rsidR="00795F07" w:rsidRPr="00583177" w:rsidRDefault="00B04F5B" w:rsidP="003D5416">
      <w:pPr>
        <w:pStyle w:val="TekstNum1"/>
      </w:pPr>
      <w:r w:rsidRPr="00583177">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w:t>
      </w:r>
      <w:r w:rsidR="00795F07" w:rsidRPr="00583177">
        <w:t>ków komunikacji elektronicznej.</w:t>
      </w:r>
    </w:p>
    <w:p w:rsidR="00B04F5B" w:rsidRPr="00583177" w:rsidRDefault="00795F07" w:rsidP="003D5416">
      <w:pPr>
        <w:pStyle w:val="Nagwek2"/>
      </w:pPr>
      <w:bookmarkStart w:id="43" w:name="_Toc464066202"/>
      <w:r w:rsidRPr="00583177">
        <w:t>Ogłoszenie o wyniku postępowania</w:t>
      </w:r>
      <w:bookmarkEnd w:id="43"/>
    </w:p>
    <w:p w:rsidR="00B04F5B" w:rsidRPr="00583177" w:rsidRDefault="00B04F5B" w:rsidP="005302B6">
      <w:pPr>
        <w:pStyle w:val="Tekst"/>
        <w:jc w:val="both"/>
      </w:pPr>
      <w:r w:rsidRPr="00583177">
        <w:t>Niezwłocznie po wyborze najkorzystniejszej oferty Zamawiający poinformuje wszystkich Wykonawców o:</w:t>
      </w:r>
    </w:p>
    <w:p w:rsidR="00B04F5B" w:rsidRPr="00583177" w:rsidRDefault="00B04F5B" w:rsidP="003D5416">
      <w:pPr>
        <w:pStyle w:val="TekstNum1"/>
      </w:pPr>
      <w:r w:rsidRPr="00583177">
        <w:lastRenderedPageBreak/>
        <w:t>wyborze najkorzystniejszej oferty podając nazwę (firmę),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 podając uzasadnienie faktyczne i prawne;</w:t>
      </w:r>
    </w:p>
    <w:p w:rsidR="00B04F5B" w:rsidRPr="00583177" w:rsidRDefault="00B04F5B" w:rsidP="003D5416">
      <w:pPr>
        <w:pStyle w:val="TekstNum1"/>
      </w:pPr>
      <w:r w:rsidRPr="00583177">
        <w:t>Wykonawcach, którzy zostali wykluczeni podając uzasadnienie faktyczne i prawne (w przypadkach, o których mowa w art. 24 ust. 8 ustawy, Zamawiający wyjaśnia Wykonawcy powody, dla których dowody przedstawione przez Wykonawcę, uznał za niewystarczające;</w:t>
      </w:r>
    </w:p>
    <w:p w:rsidR="00B04F5B" w:rsidRPr="00583177" w:rsidRDefault="00B04F5B" w:rsidP="003D5416">
      <w:pPr>
        <w:pStyle w:val="TekstNum1"/>
      </w:pPr>
      <w:r w:rsidRPr="00583177">
        <w:t>Wykonawcach, których oferty zostały odrzucone, powodach odrzucenia oferty, a w przypadkach, o których mowa w art. 89 ust. 4 i 5ustawy, braku równoważności lub braku spełniania wymagań dotyczących wydajności lub funkcjonalności, podając uzasadnienie faktyczne i prawne;</w:t>
      </w:r>
    </w:p>
    <w:p w:rsidR="00B04F5B" w:rsidRPr="00583177" w:rsidRDefault="00B04F5B" w:rsidP="003D5416">
      <w:pPr>
        <w:pStyle w:val="TekstNum1"/>
      </w:pPr>
      <w:r w:rsidRPr="00583177">
        <w:t>unieważnieniu postępowania podając uzasadnienie faktyczne i prawne.</w:t>
      </w:r>
    </w:p>
    <w:p w:rsidR="00795F07" w:rsidRPr="00583177" w:rsidRDefault="00795F07" w:rsidP="003D5416">
      <w:pPr>
        <w:pStyle w:val="Nagwek2"/>
      </w:pPr>
      <w:bookmarkStart w:id="44" w:name="_Toc464066203"/>
      <w:r w:rsidRPr="00583177">
        <w:t>Warunki zawarcia umowy</w:t>
      </w:r>
      <w:r w:rsidR="00FB20D6" w:rsidRPr="00583177">
        <w:t>, zabezpieczenie należytego wykonania umowy</w:t>
      </w:r>
      <w:bookmarkEnd w:id="44"/>
    </w:p>
    <w:p w:rsidR="00795F07" w:rsidRPr="00583177" w:rsidRDefault="00B04F5B" w:rsidP="003D5416">
      <w:pPr>
        <w:pStyle w:val="TekstNum1"/>
      </w:pPr>
      <w:r w:rsidRPr="00583177">
        <w:t>Zamawiający poinformuje wybranego Wykonawcę o miejs</w:t>
      </w:r>
      <w:r w:rsidR="00795F07" w:rsidRPr="00583177">
        <w:t>cu i terminie podpisania umowy.</w:t>
      </w:r>
    </w:p>
    <w:p w:rsidR="00795F07" w:rsidRPr="00583177" w:rsidRDefault="00B04F5B" w:rsidP="003D5416">
      <w:pPr>
        <w:pStyle w:val="TekstNum1"/>
      </w:pPr>
      <w:r w:rsidRPr="00583177">
        <w:t>Umowa zostanie zawarta w terminach</w:t>
      </w:r>
      <w:r w:rsidR="00795F07" w:rsidRPr="00583177">
        <w:t>,</w:t>
      </w:r>
      <w:r w:rsidRPr="00583177">
        <w:t xml:space="preserve"> o których mowa w ar</w:t>
      </w:r>
      <w:r w:rsidR="00795F07" w:rsidRPr="00583177">
        <w:t>t. 94 ust 1 oraz ust. 2 ustawy.</w:t>
      </w:r>
    </w:p>
    <w:p w:rsidR="00BF686A" w:rsidRPr="00583177" w:rsidRDefault="00B04F5B" w:rsidP="003D5416">
      <w:pPr>
        <w:pStyle w:val="TekstNum1"/>
      </w:pPr>
      <w:r w:rsidRPr="00583177">
        <w:t>W sprawach nieuregulowanych w SIWZ mają zastosowanie przepisy ustawy oraz przepisy Kodeksu cywilnego oraz inne przepisy mające związek z przedmiotem umowy.</w:t>
      </w:r>
    </w:p>
    <w:p w:rsidR="00FB20D6" w:rsidRPr="00583177" w:rsidRDefault="00FB20D6" w:rsidP="003D5416">
      <w:pPr>
        <w:pStyle w:val="TekstNum1"/>
      </w:pPr>
      <w:r w:rsidRPr="00583177">
        <w:t xml:space="preserve">Wykonawca, którego oferta zostanie wybrana, zobowiązany będzie do wniesienia zabezpieczenia należytego wykonania umowy najpóźniej w dniu jej zawarcia, w wysokości </w:t>
      </w:r>
      <w:r w:rsidR="00E339EC" w:rsidRPr="00583177">
        <w:t>5</w:t>
      </w:r>
      <w:r w:rsidRPr="00583177">
        <w:t xml:space="preserve">% ceny całkowitej brutto podanej w ofercie.  </w:t>
      </w:r>
    </w:p>
    <w:p w:rsidR="00FB20D6" w:rsidRPr="00583177" w:rsidRDefault="00FB20D6" w:rsidP="003D5416">
      <w:pPr>
        <w:pStyle w:val="TekstNum1"/>
      </w:pPr>
      <w:r w:rsidRPr="00583177">
        <w:t xml:space="preserve">Zabezpieczenie może być wnoszone według wyboru Wykonawcy w jednej lub w kilku następujących formach: </w:t>
      </w:r>
    </w:p>
    <w:p w:rsidR="00FB20D6" w:rsidRPr="00583177" w:rsidRDefault="00FB20D6" w:rsidP="003D5416">
      <w:pPr>
        <w:pStyle w:val="TekstNum1"/>
        <w:numPr>
          <w:ilvl w:val="0"/>
          <w:numId w:val="0"/>
        </w:numPr>
        <w:ind w:left="851"/>
      </w:pPr>
      <w:r w:rsidRPr="00583177">
        <w:t xml:space="preserve">pieniądzu; </w:t>
      </w:r>
    </w:p>
    <w:p w:rsidR="00FB20D6" w:rsidRPr="00583177" w:rsidRDefault="00FB20D6" w:rsidP="003D5416">
      <w:pPr>
        <w:pStyle w:val="TekstNum1"/>
        <w:numPr>
          <w:ilvl w:val="0"/>
          <w:numId w:val="0"/>
        </w:numPr>
        <w:ind w:left="851"/>
      </w:pPr>
      <w:r w:rsidRPr="00583177">
        <w:t xml:space="preserve">- poręczeniach bankowych lub poręczeniach spółdzielczej kasy oszczędnościowo-kredytowej, z tym że zobowiązanie kasy jest zawsze zobowiązaniem pieniężnym; </w:t>
      </w:r>
    </w:p>
    <w:p w:rsidR="00FB20D6" w:rsidRPr="00583177" w:rsidRDefault="00FB20D6" w:rsidP="003D5416">
      <w:pPr>
        <w:pStyle w:val="TekstNum1"/>
        <w:numPr>
          <w:ilvl w:val="0"/>
          <w:numId w:val="0"/>
        </w:numPr>
        <w:ind w:left="851"/>
      </w:pPr>
      <w:r w:rsidRPr="00583177">
        <w:t xml:space="preserve">- gwarancjach bankowych; </w:t>
      </w:r>
    </w:p>
    <w:p w:rsidR="00FB20D6" w:rsidRPr="00583177" w:rsidRDefault="00FB20D6" w:rsidP="003D5416">
      <w:pPr>
        <w:pStyle w:val="TekstNum1"/>
        <w:numPr>
          <w:ilvl w:val="0"/>
          <w:numId w:val="0"/>
        </w:numPr>
        <w:ind w:left="851"/>
      </w:pPr>
      <w:r w:rsidRPr="00583177">
        <w:t xml:space="preserve">- gwarancjach ubezpieczeniowych; </w:t>
      </w:r>
    </w:p>
    <w:p w:rsidR="00FB20D6" w:rsidRPr="00583177" w:rsidRDefault="00FB20D6" w:rsidP="003D5416">
      <w:pPr>
        <w:pStyle w:val="TekstNum1"/>
        <w:numPr>
          <w:ilvl w:val="0"/>
          <w:numId w:val="0"/>
        </w:numPr>
        <w:ind w:left="851"/>
      </w:pPr>
      <w:r w:rsidRPr="00583177">
        <w:t xml:space="preserve">- poręczeniach udzielanych przez podmioty, o których mowa w art. 6b ust. 5 pkt 2 ustawy z dnia 9 listopada 2000 r. o utworzeniu Polskiej Agencji Rozwoju Przedsiębiorczości (Dz. U. z 2016 r., poz. 359). </w:t>
      </w:r>
    </w:p>
    <w:p w:rsidR="00FB20D6" w:rsidRPr="00583177" w:rsidRDefault="00FB20D6" w:rsidP="003D5416">
      <w:pPr>
        <w:pStyle w:val="TekstNum1"/>
      </w:pPr>
      <w:r w:rsidRPr="00583177">
        <w:t xml:space="preserve">Zamawiający nie wyraża zgody na wniesienie zabezpieczenia w formach określonych art. 148 ust. 2 ustawy. </w:t>
      </w:r>
    </w:p>
    <w:p w:rsidR="00FB20D6" w:rsidRPr="00583177" w:rsidRDefault="00FB20D6" w:rsidP="003D5416">
      <w:pPr>
        <w:pStyle w:val="TekstNum1"/>
      </w:pPr>
      <w:r w:rsidRPr="00583177">
        <w:lastRenderedPageBreak/>
        <w:t xml:space="preserve">W przypadku wniesienia zabezpieczenia w formie pieniężnej Zamawiający przechowa je na oprocentowanym rachunku bankowym. </w:t>
      </w:r>
    </w:p>
    <w:p w:rsidR="00FB20D6" w:rsidRPr="00583177" w:rsidRDefault="00FB20D6" w:rsidP="003D5416">
      <w:pPr>
        <w:pStyle w:val="TekstNum1"/>
      </w:pPr>
      <w:r w:rsidRPr="00583177">
        <w:t xml:space="preserve">Z treści zabezpieczenia przedstawionego w formie gwarancji/poręczenia winno wynikać, że bank, ubezpieczyciel, poręczyciel zapłaci, na rzecz Zamawiającego w terminie maksymalnie 30 dni od pisemnego żądania kwotę zabezpieczenia, na pierwsze wezwanie Zamawiającego, bez odwołania, bez warunku, niezależnie od kwestionowania czy zastrzeżeń Wykonawcy i bez dochodzenia czy wezwanie Zamawiającego jest uzasadnione czy nie. </w:t>
      </w:r>
    </w:p>
    <w:p w:rsidR="00FB20D6" w:rsidRPr="00583177" w:rsidRDefault="00FB20D6" w:rsidP="003D5416">
      <w:pPr>
        <w:pStyle w:val="TekstNum1"/>
      </w:pPr>
      <w:r w:rsidRPr="00583177">
        <w:t xml:space="preserve">W przypadku, gdy zabezpieczenie, będzie wnoszone w formie innej niż pieniądz, Zamawiający zastrzega sobie prawo do akceptacji projektu ww. dokumentu. </w:t>
      </w:r>
    </w:p>
    <w:p w:rsidR="00FB20D6" w:rsidRPr="00583177" w:rsidRDefault="00FB20D6" w:rsidP="003D5416">
      <w:pPr>
        <w:pStyle w:val="TekstNum1"/>
      </w:pPr>
      <w:r w:rsidRPr="00583177">
        <w:t>Zamawiający zwróci zabezpieczenie w terminie do 30 dni od dnia wykonania zamówienia i</w:t>
      </w:r>
      <w:r w:rsidR="00A61EEC" w:rsidRPr="00583177">
        <w:t> </w:t>
      </w:r>
      <w:r w:rsidRPr="00583177">
        <w:t xml:space="preserve">uznania przez Zamawiającego za należycie wykonane. </w:t>
      </w:r>
    </w:p>
    <w:p w:rsidR="00014B9E" w:rsidRPr="00583177" w:rsidRDefault="00014B9E" w:rsidP="00014B9E">
      <w:pPr>
        <w:pStyle w:val="Nagwek1"/>
        <w:rPr>
          <w:color w:val="auto"/>
        </w:rPr>
      </w:pPr>
      <w:bookmarkStart w:id="45" w:name="_Toc464066204"/>
      <w:r w:rsidRPr="00583177">
        <w:rPr>
          <w:color w:val="auto"/>
        </w:rPr>
        <w:t>Istotne dla stron postanowienia, które zostaną wprowadzone do treści zawieranej umowy</w:t>
      </w:r>
      <w:bookmarkEnd w:id="45"/>
    </w:p>
    <w:p w:rsidR="00014B9E" w:rsidRPr="00583177" w:rsidRDefault="00014B9E" w:rsidP="003D5416">
      <w:pPr>
        <w:pStyle w:val="Nagwek2"/>
      </w:pPr>
      <w:bookmarkStart w:id="46" w:name="_Toc464066205"/>
      <w:r w:rsidRPr="00583177">
        <w:t>Wzór umowy</w:t>
      </w:r>
      <w:bookmarkEnd w:id="46"/>
    </w:p>
    <w:p w:rsidR="00014B9E" w:rsidRPr="00583177" w:rsidRDefault="00014B9E" w:rsidP="003D5416">
      <w:pPr>
        <w:pStyle w:val="TekstNum1"/>
      </w:pPr>
      <w:r w:rsidRPr="00583177">
        <w:t>Wzór umowy określający szczegółowe warunki, na których Zamawiający zawrze umowę w sprawie udzielenia zamówienia publicznego, stanowi załącznik nr 5 do SIWZ.</w:t>
      </w:r>
    </w:p>
    <w:p w:rsidR="00795F07" w:rsidRPr="00583177" w:rsidRDefault="00014B9E" w:rsidP="003D5416">
      <w:pPr>
        <w:pStyle w:val="Nagwek2"/>
      </w:pPr>
      <w:bookmarkStart w:id="47" w:name="_Toc464066206"/>
      <w:r w:rsidRPr="00583177">
        <w:t>Zmiana umowy</w:t>
      </w:r>
      <w:bookmarkEnd w:id="47"/>
    </w:p>
    <w:p w:rsidR="00795F07" w:rsidRPr="00583177" w:rsidRDefault="005E6785" w:rsidP="005E6785">
      <w:pPr>
        <w:pStyle w:val="TekstNum1"/>
      </w:pPr>
      <w:r w:rsidRPr="00583177">
        <w:t xml:space="preserve">Strony przewidują możliwość wprowadzenia dokonania zmian Umowy w zakresie opisu przedmiotu zamówienia i jego cech oraz sposobu i terminu jego realizacji, a także zmian stawki i kwoty podatku vat oraz kwoty brutto określonych </w:t>
      </w:r>
      <w:r w:rsidR="0070422A">
        <w:t xml:space="preserve">w </w:t>
      </w:r>
      <w:r w:rsidR="0070422A" w:rsidRPr="0070422A">
        <w:t xml:space="preserve">§ </w:t>
      </w:r>
      <w:r w:rsidR="0070422A" w:rsidRPr="0070422A">
        <w:rPr>
          <w:rFonts w:eastAsia="Times New Roman" w:cstheme="minorHAnsi"/>
        </w:rPr>
        <w:t xml:space="preserve"> 6 ust. 1, 2 oraz 3 </w:t>
      </w:r>
      <w:r w:rsidR="00DC7E9D" w:rsidRPr="00583177">
        <w:t xml:space="preserve">wzoru umowy stanowiącego Załącznik nr 5 do SIWZ, </w:t>
      </w:r>
      <w:r w:rsidRPr="00583177">
        <w:t>w przypadkach gdy</w:t>
      </w:r>
      <w:r w:rsidR="00795F07" w:rsidRPr="00583177">
        <w:t>:</w:t>
      </w:r>
    </w:p>
    <w:p w:rsidR="00795F07" w:rsidRPr="00583177" w:rsidRDefault="00795F07" w:rsidP="00F158AD">
      <w:pPr>
        <w:pStyle w:val="TekstNum2"/>
      </w:pPr>
      <w:r w:rsidRPr="00583177">
        <w:t>nastąpi zmiana powszechnie obowiązujących przepisów prawa w zakresie mającym wpływ na realizację przedmiotu Umowy, chyba że zmiana taka znana była w chwili składania oferty;</w:t>
      </w:r>
    </w:p>
    <w:p w:rsidR="005E6785" w:rsidRPr="00583177" w:rsidRDefault="005E6785" w:rsidP="005E6785">
      <w:pPr>
        <w:pStyle w:val="TekstNum2"/>
      </w:pPr>
      <w:r w:rsidRPr="00583177">
        <w:t>nastąpi zmiana stawki podatku VAT - wynagrodzenie brutto ulegnie zmianie odpowiednio do treści przepisów powszechnie obowiązujących wprowadzających zmianę podatku VAT,</w:t>
      </w:r>
    </w:p>
    <w:p w:rsidR="00795F07" w:rsidRPr="00583177" w:rsidRDefault="00795F07" w:rsidP="00F158AD">
      <w:pPr>
        <w:pStyle w:val="TekstNum2"/>
      </w:pPr>
      <w:r w:rsidRPr="00583177">
        <w:t>niezbędna jest zmiana sposobu wykonania zobowiązania, o ile zmiana taka jest konieczna w celu prawidłowego wykonania przedmiotu Umowy;</w:t>
      </w:r>
    </w:p>
    <w:p w:rsidR="00795F07" w:rsidRPr="00583177" w:rsidRDefault="00795F07" w:rsidP="00F158AD">
      <w:pPr>
        <w:pStyle w:val="TekstNum2"/>
      </w:pPr>
      <w:r w:rsidRPr="00583177">
        <w:t>powstała możliwość zastosowania nowszych i korzystniejszych dla Zamawiającego rozwiązań technologicznych lub technicznych, niż istniejące w chwili podpisania Umowy;</w:t>
      </w:r>
    </w:p>
    <w:p w:rsidR="00795F07" w:rsidRPr="00583177" w:rsidRDefault="00795F07" w:rsidP="00F158AD">
      <w:pPr>
        <w:pStyle w:val="TekstNum2"/>
      </w:pPr>
      <w:r w:rsidRPr="00583177">
        <w:t xml:space="preserve"> konieczność zmiany Umowy wynika z rekomendacji zewnętrznego audytora;</w:t>
      </w:r>
    </w:p>
    <w:p w:rsidR="00795F07" w:rsidRPr="00583177" w:rsidRDefault="00795F07" w:rsidP="00F158AD">
      <w:pPr>
        <w:pStyle w:val="TekstNum2"/>
      </w:pPr>
      <w:r w:rsidRPr="00583177">
        <w:t xml:space="preserve"> konieczność zmiany Umowy wynika z przyczyny siły wyższej.</w:t>
      </w:r>
    </w:p>
    <w:p w:rsidR="00795F07" w:rsidRPr="00583177" w:rsidRDefault="00795F07" w:rsidP="003D5416">
      <w:pPr>
        <w:pStyle w:val="TekstNum1"/>
      </w:pPr>
      <w:r w:rsidRPr="00583177">
        <w:lastRenderedPageBreak/>
        <w:t>Zamawiający nie dopuszcza możliwości zmiany Umowy w zakresie przeniesienia praw i obowiązków wynikających z Umowy na osoby trzecie w zakresie cesji wierzytelności.</w:t>
      </w:r>
    </w:p>
    <w:p w:rsidR="00795F07" w:rsidRPr="00583177" w:rsidRDefault="00795F07" w:rsidP="003D5416">
      <w:pPr>
        <w:pStyle w:val="TekstNum1"/>
      </w:pPr>
      <w:r w:rsidRPr="00583177">
        <w:t>Zmiana postanowień Umowy następuje w formie pisemnego aneksu pod rygorem nieważności, z wyjątkiem zmiany osób odpowiedzialnych za realizację Umowy, danych kontaktowych, numerów telefonów i adresów e-mail.</w:t>
      </w:r>
    </w:p>
    <w:p w:rsidR="00014B9E" w:rsidRPr="00583177" w:rsidRDefault="00795F07" w:rsidP="003D5416">
      <w:pPr>
        <w:pStyle w:val="TekstNum1"/>
      </w:pPr>
      <w:r w:rsidRPr="00583177">
        <w:t>Z wnioskiem o zmianę postanowień Umowy może wystąpić zarówn</w:t>
      </w:r>
      <w:r w:rsidR="00014B9E" w:rsidRPr="00583177">
        <w:t>o Wykonawca, jak i Zamawiający.</w:t>
      </w:r>
    </w:p>
    <w:p w:rsidR="003771CC" w:rsidRPr="00583177" w:rsidRDefault="003771CC" w:rsidP="003771CC">
      <w:pPr>
        <w:pStyle w:val="Nagwek1"/>
        <w:rPr>
          <w:color w:val="auto"/>
        </w:rPr>
      </w:pPr>
      <w:bookmarkStart w:id="48" w:name="_Toc464066207"/>
      <w:r w:rsidRPr="00583177">
        <w:rPr>
          <w:color w:val="auto"/>
        </w:rPr>
        <w:t>Zabezpieczenie należytego wykonania umowy</w:t>
      </w:r>
      <w:bookmarkEnd w:id="48"/>
    </w:p>
    <w:p w:rsidR="003771CC" w:rsidRPr="00583177" w:rsidRDefault="003771CC" w:rsidP="003771CC">
      <w:pPr>
        <w:pStyle w:val="Nagwek2"/>
      </w:pPr>
      <w:bookmarkStart w:id="49" w:name="_Toc464066208"/>
      <w:r w:rsidRPr="00583177">
        <w:t>Wysokość zabezpieczenia</w:t>
      </w:r>
      <w:bookmarkEnd w:id="49"/>
    </w:p>
    <w:p w:rsidR="003771CC" w:rsidRPr="00583177" w:rsidRDefault="003771CC" w:rsidP="003771CC">
      <w:pPr>
        <w:pStyle w:val="TekstNum1"/>
      </w:pPr>
      <w:r w:rsidRPr="00583177">
        <w:t>Wykonawca, którego oferta zostanie wybrana, zobowiązany będzie do wniesienia, przed podpisaniem umowy, zabezpieczenie należytego wykonania umowy w wysokości 5% ceny oferty zawierającej podatek VAT.</w:t>
      </w:r>
    </w:p>
    <w:p w:rsidR="00DA6D38" w:rsidRPr="00583177" w:rsidRDefault="00DA6D38" w:rsidP="00DA6D38">
      <w:pPr>
        <w:pStyle w:val="Nagwek2"/>
      </w:pPr>
      <w:bookmarkStart w:id="50" w:name="_Toc464066209"/>
      <w:r w:rsidRPr="00583177">
        <w:t>Forma i warunki wniesienia zabezpieczenia</w:t>
      </w:r>
      <w:bookmarkEnd w:id="50"/>
    </w:p>
    <w:p w:rsidR="003771CC" w:rsidRPr="00583177" w:rsidRDefault="003771CC" w:rsidP="003771CC">
      <w:pPr>
        <w:pStyle w:val="TekstNum1"/>
      </w:pPr>
      <w:r w:rsidRPr="00583177">
        <w:t>Zabezpieczenie należytego wykonania umowy może być wniesione w jednej lub kilku z następujących form:</w:t>
      </w:r>
    </w:p>
    <w:p w:rsidR="003771CC" w:rsidRPr="00583177" w:rsidRDefault="003771CC" w:rsidP="00DA6D38">
      <w:pPr>
        <w:pStyle w:val="TekstNum2"/>
      </w:pPr>
      <w:r w:rsidRPr="00583177">
        <w:t>pieniądzu,</w:t>
      </w:r>
    </w:p>
    <w:p w:rsidR="003771CC" w:rsidRPr="00583177" w:rsidRDefault="003771CC" w:rsidP="00DA6D38">
      <w:pPr>
        <w:pStyle w:val="TekstNum2"/>
      </w:pPr>
      <w:r w:rsidRPr="00583177">
        <w:t>poręczeniu bankowym lub poręczeniu spółdzielczej kasy oszczędnościowo - kredytowej, z tym że zobowiązanie kasy jest zawsze zobowiązaniem pieniężnym,</w:t>
      </w:r>
    </w:p>
    <w:p w:rsidR="003771CC" w:rsidRPr="00583177" w:rsidRDefault="003771CC" w:rsidP="00DA6D38">
      <w:pPr>
        <w:pStyle w:val="TekstNum2"/>
      </w:pPr>
      <w:r w:rsidRPr="00583177">
        <w:t>gwarancji bankowej</w:t>
      </w:r>
    </w:p>
    <w:p w:rsidR="003771CC" w:rsidRPr="00583177" w:rsidRDefault="003771CC" w:rsidP="00DA6D38">
      <w:pPr>
        <w:pStyle w:val="TekstNum2"/>
      </w:pPr>
      <w:r w:rsidRPr="00583177">
        <w:t>gwarancji ubezpieczeniowej</w:t>
      </w:r>
    </w:p>
    <w:p w:rsidR="003771CC" w:rsidRPr="00583177" w:rsidRDefault="003771CC" w:rsidP="00DA6D38">
      <w:pPr>
        <w:pStyle w:val="TekstNum2"/>
      </w:pPr>
      <w:r w:rsidRPr="00583177">
        <w:t>poręczeniu udzielonym przez podmioty, o których mowa w art.6 b ust. 5 pkt 2) ustawy z dnia 9 listopada 2000 r. o utworzeniu Polskiej Agencji Rozwoju Przedsiębiorczości (tekst jedn. Dz. U. z 2016 r. poz. 359).</w:t>
      </w:r>
    </w:p>
    <w:p w:rsidR="003771CC" w:rsidRPr="00583177" w:rsidRDefault="003771CC" w:rsidP="00DA6D38">
      <w:pPr>
        <w:pStyle w:val="TekstNum1"/>
      </w:pPr>
      <w:r w:rsidRPr="00583177">
        <w:t>W przypadku wnoszenia zabezpieczenia należytego wykonania umowy:</w:t>
      </w:r>
    </w:p>
    <w:p w:rsidR="003771CC" w:rsidRPr="00583177" w:rsidRDefault="003771CC" w:rsidP="00DA6D38">
      <w:pPr>
        <w:pStyle w:val="TekstNum2"/>
      </w:pPr>
      <w:r w:rsidRPr="00583177">
        <w:t xml:space="preserve">w pieniądzu - odpowiednią kwotę należy wpłacić przelewem na rachunek bankowy Zamawiającego w </w:t>
      </w:r>
      <w:r w:rsidR="00DA6D38" w:rsidRPr="00583177">
        <w:t>banku:</w:t>
      </w:r>
      <w:r w:rsidR="00E339EC" w:rsidRPr="00583177">
        <w:rPr>
          <w:rFonts w:cs="Times New Roman"/>
        </w:rPr>
        <w:t xml:space="preserve"> Narodowy  Bank Polski  Oddział Okręgowy w Lublinie nr rachunku: 97 1010 1339 0040 2413 9120 0000</w:t>
      </w:r>
      <w:r w:rsidRPr="00583177">
        <w:t xml:space="preserve">, a dokument potwierdzający wpłatę (pokwitowanie) należy złożyć w </w:t>
      </w:r>
      <w:r w:rsidR="00DA6D38" w:rsidRPr="00583177">
        <w:t>siedzibie pełnomocnika Zamawiającego Lubelskiej Wojewódzkiej Komendzie OHP w Lublinie, ul. Lubomelska 1-3, pok. nr 312, (zespół ds. planowania statystyki i organizacji)</w:t>
      </w:r>
      <w:r w:rsidRPr="00583177">
        <w:t>, najpóźniej przed podpisaniem umowy. Zabezpieczenie winno znaleźć się na rachunku bankowym Zamawiającego przed terminem zawarcia umowy (tj. przed upływem dnia i godziny wyznaczonej jako ostateczny termin podpisania umowy);</w:t>
      </w:r>
    </w:p>
    <w:p w:rsidR="003771CC" w:rsidRPr="00583177" w:rsidRDefault="003771CC" w:rsidP="00DA6D38">
      <w:pPr>
        <w:pStyle w:val="TekstNum2"/>
      </w:pPr>
      <w:r w:rsidRPr="00583177">
        <w:lastRenderedPageBreak/>
        <w:t xml:space="preserve">w przypadku wniesienia zabezpieczenia w pozostałych dopuszczanych formach dokument zabezpieczenia należy złożyć </w:t>
      </w:r>
      <w:r w:rsidR="00DA6D38" w:rsidRPr="00583177">
        <w:t>siedzibie pełnomocnika Zamawiającego Lubelskiej Wojewódzkiej Komendzie OHP w Lublinie, ul. Lubomelska 1-3, pok. nr 312, (zespół ds. planowania statystyki i organizacji)</w:t>
      </w:r>
      <w:r w:rsidRPr="00583177">
        <w:t>, najpóźniej przed podpisaniem umowy.</w:t>
      </w:r>
    </w:p>
    <w:p w:rsidR="003771CC" w:rsidRPr="00583177" w:rsidRDefault="003771CC" w:rsidP="00DA6D38">
      <w:pPr>
        <w:pStyle w:val="TekstNum1"/>
      </w:pPr>
      <w:r w:rsidRPr="00583177">
        <w:t>Z dokumentu zabezpieczenia należytego wykonania umowy wniesionego w formie gwarancji bankowej/ubezpieczeniowej winno wynikać jednoznacznie gwarantowanie wypłat należności w sposób: nieodwołalny, bezwarunkowy i na pierwsze żądanie Zamawiającego zawierające oświadczenie o okolicznościach stanowiących podstawę do żądania wypłaty należności.</w:t>
      </w:r>
    </w:p>
    <w:p w:rsidR="003771CC" w:rsidRPr="00583177" w:rsidRDefault="003771CC" w:rsidP="00DA6D38">
      <w:pPr>
        <w:pStyle w:val="TekstNum1"/>
      </w:pPr>
      <w:r w:rsidRPr="00583177">
        <w:t>W przypadku, gdy zabezpieczenie, będzie wnoszone w formie innej niż pieniądz, Zamawiający zastrzega sobie prawo do akceptacji projektu ww. dokumentu.</w:t>
      </w:r>
    </w:p>
    <w:p w:rsidR="003771CC" w:rsidRPr="00583177" w:rsidRDefault="003771CC" w:rsidP="00DA6D38">
      <w:pPr>
        <w:pStyle w:val="TekstNum1"/>
      </w:pPr>
      <w:r w:rsidRPr="00583177">
        <w:t>Warunki i termin zwolnienia zabezpieczenia należytego wykonania umowy określone zostały we wzorze umowy.</w:t>
      </w:r>
    </w:p>
    <w:p w:rsidR="00BB6723" w:rsidRPr="00583177" w:rsidRDefault="00BB6723" w:rsidP="00BB6723">
      <w:pPr>
        <w:pStyle w:val="Nagwek1"/>
        <w:rPr>
          <w:color w:val="auto"/>
        </w:rPr>
      </w:pPr>
      <w:bookmarkStart w:id="51" w:name="_Toc464066210"/>
      <w:r w:rsidRPr="00583177">
        <w:rPr>
          <w:color w:val="auto"/>
        </w:rPr>
        <w:t>Postanowienia końcowe</w:t>
      </w:r>
      <w:bookmarkEnd w:id="51"/>
    </w:p>
    <w:p w:rsidR="00BB6723" w:rsidRPr="00583177" w:rsidRDefault="00BB6723" w:rsidP="003D5416">
      <w:pPr>
        <w:pStyle w:val="Nagwek2"/>
      </w:pPr>
      <w:bookmarkStart w:id="52" w:name="_Toc464066211"/>
      <w:r w:rsidRPr="00583177">
        <w:t>Wgląd w protokół postępowania</w:t>
      </w:r>
      <w:bookmarkEnd w:id="52"/>
    </w:p>
    <w:p w:rsidR="00BB6723" w:rsidRPr="00583177" w:rsidRDefault="00BB6723" w:rsidP="003D5416">
      <w:pPr>
        <w:pStyle w:val="TekstNum1"/>
      </w:pPr>
      <w:r w:rsidRPr="00583177">
        <w:t xml:space="preserve">Uczestnicy postępowania mają prawo wglądu do treści protokołu postępowania, ofert od chwili ich otwarcia w trakcie prowadzonego postępowania za wyjątkiem dokumentów stanowiących załączniki do protokołu (jawne po zakończeniu postępowania) oraz stanowiących tajemnicę przedsiębiorstwa w rozumieniu przepisów o zwalczaniu nieuczciwej konkurencji zastrzeżonych przez uczestników postępowania. </w:t>
      </w:r>
    </w:p>
    <w:p w:rsidR="00BB6723" w:rsidRPr="00583177" w:rsidRDefault="00BB6723" w:rsidP="003D5416">
      <w:pPr>
        <w:pStyle w:val="TekstNum1"/>
      </w:pPr>
      <w:r w:rsidRPr="00583177">
        <w:t>Udostępnienie dokumentów odbywać się będzie wg poniższych zasad:</w:t>
      </w:r>
    </w:p>
    <w:p w:rsidR="00BB6723" w:rsidRPr="00583177" w:rsidRDefault="00BB6723" w:rsidP="00F158AD">
      <w:pPr>
        <w:pStyle w:val="TekstNum2"/>
      </w:pPr>
      <w:r w:rsidRPr="00583177">
        <w:t>Zamawiający udostępnia wskazane dokumenty po złożeniu pisemnego wniosku,</w:t>
      </w:r>
    </w:p>
    <w:p w:rsidR="00BB6723" w:rsidRPr="00583177" w:rsidRDefault="00BB6723" w:rsidP="00F158AD">
      <w:pPr>
        <w:pStyle w:val="TekstNum2"/>
      </w:pPr>
      <w:r w:rsidRPr="00583177">
        <w:t>Zamawiający wyznacza termin, miejsce oraz zakres udostępnianych dokumentów,</w:t>
      </w:r>
    </w:p>
    <w:p w:rsidR="00BB6723" w:rsidRPr="00583177" w:rsidRDefault="00BB6723" w:rsidP="00F158AD">
      <w:pPr>
        <w:pStyle w:val="TekstNum2"/>
      </w:pPr>
      <w:r w:rsidRPr="00583177">
        <w:t>udostępnienie dokumentów odbywać się będzie w obecności pracownika Zamawiającego,</w:t>
      </w:r>
    </w:p>
    <w:p w:rsidR="00BB6723" w:rsidRPr="00583177" w:rsidRDefault="00BB6723" w:rsidP="00F158AD">
      <w:pPr>
        <w:pStyle w:val="TekstNum2"/>
      </w:pPr>
      <w:r w:rsidRPr="00583177">
        <w:t>Wykonawca nie może samodzielnie kopiować lub utrwalać treści złożonych ofert, za pomocą urządzeń lub środków technicznych służących do utrwalania obrazu,</w:t>
      </w:r>
    </w:p>
    <w:p w:rsidR="00BB6723" w:rsidRPr="00583177" w:rsidRDefault="00BB6723" w:rsidP="00F158AD">
      <w:pPr>
        <w:pStyle w:val="TekstNum2"/>
      </w:pPr>
      <w:r w:rsidRPr="00583177">
        <w:t>udostępnienie może mieć miejsce w siedzibie zamawiającego oraz w czasie godzin jego pracy urzędowania.</w:t>
      </w:r>
    </w:p>
    <w:p w:rsidR="00BB6723" w:rsidRPr="00583177" w:rsidRDefault="00BB6723" w:rsidP="003D5416">
      <w:pPr>
        <w:pStyle w:val="TekstNum1"/>
      </w:pPr>
      <w:r w:rsidRPr="00583177">
        <w:t xml:space="preserve">Na wniosek Wykonawcy Zamawiający prześle kopię protokołu lub załączników pocztą, faksem lub drogą elektroniczną, z zastrzeżeniem, że jeżeli z przyczyn technicznych przesłanie dokumentów będzie znacząco utrudnione Zamawiający poinformuje o tym Wykonawcę oraz wskaże sposób, w jaki mogą one być udostępnione. </w:t>
      </w:r>
    </w:p>
    <w:p w:rsidR="00BB6723" w:rsidRPr="00583177" w:rsidRDefault="00BB6723" w:rsidP="003D5416">
      <w:pPr>
        <w:pStyle w:val="TekstNum1"/>
      </w:pPr>
      <w:r w:rsidRPr="00583177">
        <w:t>Kopiowanie dokumentów w związku z ich udostępnieniem Wykonawcy Zamawiający wykonuje odpłatnie.</w:t>
      </w:r>
    </w:p>
    <w:p w:rsidR="00BB6723" w:rsidRPr="00583177" w:rsidRDefault="00BB6723" w:rsidP="003D5416">
      <w:pPr>
        <w:pStyle w:val="Nagwek2"/>
      </w:pPr>
      <w:bookmarkStart w:id="53" w:name="_Toc464066212"/>
      <w:r w:rsidRPr="00583177">
        <w:lastRenderedPageBreak/>
        <w:t>Pozostałe postanowienia</w:t>
      </w:r>
      <w:bookmarkEnd w:id="53"/>
    </w:p>
    <w:p w:rsidR="00BB6723" w:rsidRPr="00583177" w:rsidRDefault="00BB6723" w:rsidP="003D5416">
      <w:pPr>
        <w:pStyle w:val="TekstNum1"/>
      </w:pPr>
      <w:r w:rsidRPr="00583177">
        <w:t>Zamawiający nie przewiduje zwrotu kosztów udziału w postępowaniu.</w:t>
      </w:r>
    </w:p>
    <w:p w:rsidR="00BB6723" w:rsidRPr="00583177" w:rsidRDefault="00BB6723" w:rsidP="003D5416">
      <w:pPr>
        <w:pStyle w:val="TekstNum1"/>
      </w:pPr>
      <w:r w:rsidRPr="00583177">
        <w:t xml:space="preserve">W sprawach nieuregulowanych zastosowanie mają przepisy ustawy Prawo zamówień publicznych, rozporządzenia Prezesa Rady Ministrów z dnia 26 października 2010 r. w sprawie protokołu postępowania o udzielenie zamówienia publicznego (Dz. U. z 2010 r., Nr 223, poz.1458) oraz Kodeks cywilny. </w:t>
      </w:r>
    </w:p>
    <w:p w:rsidR="00795F07" w:rsidRPr="00583177" w:rsidRDefault="00795F07" w:rsidP="00014B9E">
      <w:pPr>
        <w:pStyle w:val="Nagwek1"/>
        <w:rPr>
          <w:color w:val="auto"/>
        </w:rPr>
      </w:pPr>
      <w:bookmarkStart w:id="54" w:name="_Toc464066213"/>
      <w:r w:rsidRPr="00583177">
        <w:rPr>
          <w:color w:val="auto"/>
        </w:rPr>
        <w:t>ZAŁĄCZNIKI</w:t>
      </w:r>
      <w:bookmarkEnd w:id="54"/>
    </w:p>
    <w:p w:rsidR="00BB6723" w:rsidRPr="00583177" w:rsidRDefault="00BB6723" w:rsidP="00AD1B4D">
      <w:pPr>
        <w:pStyle w:val="Tekst"/>
      </w:pPr>
      <w:r w:rsidRPr="00583177">
        <w:t>Załącznik nr 1 do SIWZ – Szczegółowy opis przedmiotu zamówienia</w:t>
      </w:r>
    </w:p>
    <w:p w:rsidR="00AD1B4D" w:rsidRPr="00583177" w:rsidRDefault="00AD1B4D" w:rsidP="00AD1B4D">
      <w:pPr>
        <w:pStyle w:val="Tekst"/>
      </w:pPr>
      <w:r w:rsidRPr="00583177">
        <w:t>Załącznik nr 2 do SIWZ – Formularz ofertowy</w:t>
      </w:r>
    </w:p>
    <w:p w:rsidR="00AD1B4D" w:rsidRPr="00583177" w:rsidRDefault="00AD1B4D" w:rsidP="003D5416">
      <w:pPr>
        <w:pStyle w:val="TekstPunktKreska"/>
      </w:pPr>
      <w:r w:rsidRPr="00583177">
        <w:t>Formularz ofertowy część a)</w:t>
      </w:r>
      <w:r w:rsidR="00A61EEC" w:rsidRPr="00583177">
        <w:t xml:space="preserve"> </w:t>
      </w:r>
      <w:r w:rsidRPr="00583177">
        <w:t xml:space="preserve">– załączniki nr 2a </w:t>
      </w:r>
    </w:p>
    <w:p w:rsidR="00AD1B4D" w:rsidRPr="00583177" w:rsidRDefault="00AD1B4D" w:rsidP="003D5416">
      <w:pPr>
        <w:pStyle w:val="TekstPunktKreska"/>
      </w:pPr>
      <w:r w:rsidRPr="00583177">
        <w:t>Formularz ofertowy część b)</w:t>
      </w:r>
      <w:r w:rsidR="00A61EEC" w:rsidRPr="00583177">
        <w:t xml:space="preserve"> </w:t>
      </w:r>
      <w:r w:rsidRPr="00583177">
        <w:t>– załączniki nr 2b</w:t>
      </w:r>
    </w:p>
    <w:p w:rsidR="00AD1B4D" w:rsidRPr="00583177" w:rsidRDefault="00AD1B4D" w:rsidP="003D5416">
      <w:pPr>
        <w:pStyle w:val="TekstPunktKreska"/>
      </w:pPr>
      <w:r w:rsidRPr="00583177">
        <w:t>Formularz ofertowy część c)</w:t>
      </w:r>
      <w:r w:rsidR="00A61EEC" w:rsidRPr="00583177">
        <w:t xml:space="preserve"> </w:t>
      </w:r>
      <w:r w:rsidRPr="00583177">
        <w:t>– załączniki nr 2c</w:t>
      </w:r>
    </w:p>
    <w:p w:rsidR="00AD1B4D" w:rsidRPr="00583177" w:rsidRDefault="00AD1B4D" w:rsidP="003D5416">
      <w:pPr>
        <w:pStyle w:val="TekstPunktKreska"/>
      </w:pPr>
      <w:r w:rsidRPr="00583177">
        <w:t>Formularz ofertowy część d)</w:t>
      </w:r>
      <w:r w:rsidR="00A61EEC" w:rsidRPr="00583177">
        <w:t xml:space="preserve"> </w:t>
      </w:r>
      <w:r w:rsidRPr="00583177">
        <w:t>– załączniki nr 2d</w:t>
      </w:r>
    </w:p>
    <w:p w:rsidR="00AD1B4D" w:rsidRPr="00583177" w:rsidRDefault="00AD1B4D" w:rsidP="003D5416">
      <w:pPr>
        <w:pStyle w:val="TekstPunktKreska"/>
      </w:pPr>
      <w:r w:rsidRPr="00583177">
        <w:t>Formularz ofertowy część e)</w:t>
      </w:r>
      <w:r w:rsidR="00A61EEC" w:rsidRPr="00583177">
        <w:t xml:space="preserve"> </w:t>
      </w:r>
      <w:r w:rsidRPr="00583177">
        <w:t>– załączniki nr 2e</w:t>
      </w:r>
    </w:p>
    <w:p w:rsidR="00AD1B4D" w:rsidRPr="00583177" w:rsidRDefault="00AD1B4D" w:rsidP="003D5416">
      <w:pPr>
        <w:pStyle w:val="TekstPunktKreska"/>
      </w:pPr>
      <w:r w:rsidRPr="00583177">
        <w:t>Formularz ofertowy część f)</w:t>
      </w:r>
      <w:r w:rsidR="00A61EEC" w:rsidRPr="00583177">
        <w:t xml:space="preserve"> </w:t>
      </w:r>
      <w:r w:rsidRPr="00583177">
        <w:t>– załączniki nr 2f</w:t>
      </w:r>
    </w:p>
    <w:p w:rsidR="00AD1B4D" w:rsidRPr="00583177" w:rsidRDefault="00AD1B4D" w:rsidP="00AD1B4D">
      <w:pPr>
        <w:pStyle w:val="Tekst"/>
      </w:pPr>
      <w:r w:rsidRPr="00583177">
        <w:t>Załącznik nr 3 do SIWZ – Formularz JEDZ</w:t>
      </w:r>
    </w:p>
    <w:p w:rsidR="00BB6723" w:rsidRPr="00583177" w:rsidRDefault="00AD1B4D" w:rsidP="00AD1B4D">
      <w:pPr>
        <w:pStyle w:val="Tekst"/>
      </w:pPr>
      <w:r w:rsidRPr="00583177">
        <w:t xml:space="preserve">Załącznik nr 4 do SIWZ –  </w:t>
      </w:r>
      <w:r w:rsidR="00BB6723" w:rsidRPr="00583177">
        <w:t>Zobowiązanie innych podmiotów do oddania Wykonawcy do dyspozycji niezbędnych zasobów n</w:t>
      </w:r>
      <w:r w:rsidRPr="00583177">
        <w:t>a potrzeby wykonania zamówienia</w:t>
      </w:r>
    </w:p>
    <w:p w:rsidR="00BB6723" w:rsidRPr="00583177" w:rsidRDefault="00AD1B4D" w:rsidP="00AD1B4D">
      <w:pPr>
        <w:pStyle w:val="Tekst"/>
      </w:pPr>
      <w:r w:rsidRPr="00583177">
        <w:t>Załącznik nr 5 do SIWZ – Wzór umowy</w:t>
      </w:r>
    </w:p>
    <w:p w:rsidR="00BB6723" w:rsidRPr="00583177" w:rsidRDefault="00AD1B4D" w:rsidP="00AD1B4D">
      <w:pPr>
        <w:pStyle w:val="Tekst"/>
      </w:pPr>
      <w:r w:rsidRPr="00583177">
        <w:t xml:space="preserve">Załącznik nr 6 do SIWZ – </w:t>
      </w:r>
      <w:r w:rsidR="00BB6723" w:rsidRPr="00583177">
        <w:t>Wzór oświadczenia o przynależności lub braku przynależności</w:t>
      </w:r>
      <w:r w:rsidRPr="00583177">
        <w:t xml:space="preserve"> do tej samej grupy kapitałowej</w:t>
      </w:r>
    </w:p>
    <w:p w:rsidR="00FB20D6" w:rsidRPr="00CB6FD9" w:rsidRDefault="00FB20D6" w:rsidP="00AD1B4D">
      <w:pPr>
        <w:pStyle w:val="Tekst"/>
      </w:pPr>
    </w:p>
    <w:sectPr w:rsidR="00FB20D6" w:rsidRPr="00CB6FD9" w:rsidSect="00AF589F">
      <w:headerReference w:type="default" r:id="rId11"/>
      <w:footerReference w:type="default" r:id="rId12"/>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5359" w:rsidRDefault="00665359" w:rsidP="0036111F">
      <w:pPr>
        <w:spacing w:after="0" w:line="240" w:lineRule="auto"/>
      </w:pPr>
      <w:r>
        <w:separator/>
      </w:r>
    </w:p>
  </w:endnote>
  <w:endnote w:type="continuationSeparator" w:id="0">
    <w:p w:rsidR="00665359" w:rsidRDefault="00665359" w:rsidP="003611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359" w:rsidRPr="00AF589F" w:rsidRDefault="00665359" w:rsidP="00A23005">
    <w:pPr>
      <w:pStyle w:val="Stopka"/>
      <w:pBdr>
        <w:top w:val="single" w:sz="4" w:space="1" w:color="auto"/>
      </w:pBdr>
      <w:rPr>
        <w:sz w:val="16"/>
        <w:szCs w:val="16"/>
      </w:rPr>
    </w:pPr>
    <w:r>
      <w:rPr>
        <w:sz w:val="16"/>
        <w:szCs w:val="16"/>
      </w:rPr>
      <w:t>Lubelski Wojewódzki</w:t>
    </w:r>
    <w:r w:rsidRPr="00AF589F">
      <w:rPr>
        <w:sz w:val="16"/>
        <w:szCs w:val="16"/>
      </w:rPr>
      <w:t xml:space="preserve"> Komendant OHP w Lublinie</w:t>
    </w:r>
    <w:r>
      <w:rPr>
        <w:sz w:val="16"/>
        <w:szCs w:val="16"/>
      </w:rPr>
      <w:t>,</w:t>
    </w:r>
    <w:r w:rsidRPr="00AF589F">
      <w:rPr>
        <w:sz w:val="16"/>
        <w:szCs w:val="16"/>
      </w:rPr>
      <w:t xml:space="preserve"> ul. Lubomelska 1-3, 20 – 072 Lublin</w:t>
    </w:r>
    <w:r>
      <w:rPr>
        <w:sz w:val="16"/>
        <w:szCs w:val="16"/>
      </w:rPr>
      <w:tab/>
      <w:t xml:space="preserve">str. </w:t>
    </w:r>
    <w:r>
      <w:rPr>
        <w:sz w:val="16"/>
        <w:szCs w:val="16"/>
      </w:rPr>
      <w:fldChar w:fldCharType="begin"/>
    </w:r>
    <w:r>
      <w:rPr>
        <w:sz w:val="16"/>
        <w:szCs w:val="16"/>
      </w:rPr>
      <w:instrText xml:space="preserve"> PAGE  \* Arabic  \* MERGEFORMAT </w:instrText>
    </w:r>
    <w:r>
      <w:rPr>
        <w:sz w:val="16"/>
        <w:szCs w:val="16"/>
      </w:rPr>
      <w:fldChar w:fldCharType="separate"/>
    </w:r>
    <w:r w:rsidR="0070422A">
      <w:rPr>
        <w:noProof/>
        <w:sz w:val="16"/>
        <w:szCs w:val="16"/>
      </w:rPr>
      <w:t>8</w:t>
    </w:r>
    <w:r>
      <w:rPr>
        <w:sz w:val="16"/>
        <w:szCs w:val="16"/>
      </w:rPr>
      <w:fldChar w:fldCharType="end"/>
    </w:r>
    <w:r>
      <w:rPr>
        <w:sz w:val="16"/>
        <w:szCs w:val="16"/>
      </w:rPr>
      <w:t>/</w:t>
    </w:r>
    <w:r>
      <w:rPr>
        <w:sz w:val="16"/>
        <w:szCs w:val="16"/>
      </w:rPr>
      <w:fldChar w:fldCharType="begin"/>
    </w:r>
    <w:r>
      <w:rPr>
        <w:sz w:val="16"/>
        <w:szCs w:val="16"/>
      </w:rPr>
      <w:instrText xml:space="preserve"> NUMPAGES   \* MERGEFORMAT </w:instrText>
    </w:r>
    <w:r>
      <w:rPr>
        <w:sz w:val="16"/>
        <w:szCs w:val="16"/>
      </w:rPr>
      <w:fldChar w:fldCharType="separate"/>
    </w:r>
    <w:r w:rsidR="0070422A">
      <w:rPr>
        <w:noProof/>
        <w:sz w:val="16"/>
        <w:szCs w:val="16"/>
      </w:rPr>
      <w:t>30</w:t>
    </w:r>
    <w:r>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5359" w:rsidRDefault="00665359" w:rsidP="0036111F">
      <w:pPr>
        <w:spacing w:after="0" w:line="240" w:lineRule="auto"/>
      </w:pPr>
      <w:r>
        <w:separator/>
      </w:r>
    </w:p>
  </w:footnote>
  <w:footnote w:type="continuationSeparator" w:id="0">
    <w:p w:rsidR="00665359" w:rsidRDefault="00665359" w:rsidP="003611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359" w:rsidRPr="00AF589F" w:rsidRDefault="00665359" w:rsidP="00AF589F">
    <w:pPr>
      <w:pStyle w:val="Nagwek"/>
      <w:pBdr>
        <w:bottom w:val="single" w:sz="4" w:space="1" w:color="auto"/>
      </w:pBdr>
      <w:rPr>
        <w:sz w:val="16"/>
        <w:szCs w:val="16"/>
      </w:rPr>
    </w:pPr>
    <w:r>
      <w:rPr>
        <w:sz w:val="16"/>
        <w:szCs w:val="16"/>
      </w:rPr>
      <w:t xml:space="preserve">SIWZ </w:t>
    </w:r>
    <w:r w:rsidRPr="00676216">
      <w:rPr>
        <w:sz w:val="16"/>
        <w:szCs w:val="16"/>
      </w:rPr>
      <w:t>Przedmiotem zamówienia jest przygotowanie i dostawa wyżywienia dla 80 uczestników projektu „Akcja Aktywizacja – YEI”, realizowanego w ramach „Inicjatywy na rzecz zatrudnienia ludzi młodych” w ramach programu Program Operacyjny Wiedza Edukacja Rozwój  współfinansowanego ze środków Unii Europejskiej</w:t>
    </w:r>
    <w:r>
      <w:rPr>
        <w:sz w:val="16"/>
        <w:szCs w:val="16"/>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359" w:rsidRDefault="00665359">
    <w:pPr>
      <w:pStyle w:val="Nagwek"/>
    </w:pPr>
    <w:r>
      <w:rPr>
        <w:rFonts w:ascii="Calibri" w:eastAsia="Calibri" w:hAnsi="Calibri" w:cs="Times New Roman"/>
        <w:noProof/>
        <w:lang w:eastAsia="pl-PL"/>
      </w:rPr>
      <mc:AlternateContent>
        <mc:Choice Requires="wpg">
          <w:drawing>
            <wp:inline distT="0" distB="0" distL="0" distR="0">
              <wp:extent cx="6264000" cy="864000"/>
              <wp:effectExtent l="0" t="0" r="3810" b="0"/>
              <wp:docPr id="1" name="Grupa 2"/>
              <wp:cNvGraphicFramePr/>
              <a:graphic xmlns:a="http://schemas.openxmlformats.org/drawingml/2006/main">
                <a:graphicData uri="http://schemas.microsoft.com/office/word/2010/wordprocessingGroup">
                  <wpg:wgp>
                    <wpg:cNvGrpSpPr/>
                    <wpg:grpSpPr>
                      <a:xfrm>
                        <a:off x="0" y="0"/>
                        <a:ext cx="6264000" cy="864000"/>
                        <a:chOff x="0" y="0"/>
                        <a:chExt cx="6264910" cy="864236"/>
                      </a:xfrm>
                    </wpg:grpSpPr>
                    <pic:pic xmlns:pic="http://schemas.openxmlformats.org/drawingml/2006/picture">
                      <pic:nvPicPr>
                        <pic:cNvPr id="2" name="Picture 4" descr="Logo FE Wiedza edukacja RGB"/>
                        <pic:cNvPicPr>
                          <a:picLocks noChangeAspect="1"/>
                        </pic:cNvPicPr>
                      </pic:nvPicPr>
                      <pic:blipFill>
                        <a:blip r:embed="rId1"/>
                        <a:srcRect/>
                        <a:stretch>
                          <a:fillRect/>
                        </a:stretch>
                      </pic:blipFill>
                      <pic:spPr>
                        <a:xfrm>
                          <a:off x="0" y="0"/>
                          <a:ext cx="1918850" cy="864236"/>
                        </a:xfrm>
                        <a:prstGeom prst="rect">
                          <a:avLst/>
                        </a:prstGeom>
                        <a:noFill/>
                        <a:ln>
                          <a:noFill/>
                          <a:prstDash/>
                        </a:ln>
                      </pic:spPr>
                    </pic:pic>
                    <pic:pic xmlns:pic="http://schemas.openxmlformats.org/drawingml/2006/picture">
                      <pic:nvPicPr>
                        <pic:cNvPr id="3" name="Picture 3" descr="Logo OHP"/>
                        <pic:cNvPicPr>
                          <a:picLocks noChangeAspect="1"/>
                        </pic:cNvPicPr>
                      </pic:nvPicPr>
                      <pic:blipFill>
                        <a:blip r:embed="rId2"/>
                        <a:srcRect/>
                        <a:stretch>
                          <a:fillRect/>
                        </a:stretch>
                      </pic:blipFill>
                      <pic:spPr>
                        <a:xfrm>
                          <a:off x="2597737" y="206351"/>
                          <a:ext cx="479063" cy="457757"/>
                        </a:xfrm>
                        <a:prstGeom prst="rect">
                          <a:avLst/>
                        </a:prstGeom>
                        <a:noFill/>
                        <a:ln>
                          <a:noFill/>
                          <a:prstDash/>
                        </a:ln>
                      </pic:spPr>
                    </pic:pic>
                    <pic:pic xmlns:pic="http://schemas.openxmlformats.org/drawingml/2006/picture">
                      <pic:nvPicPr>
                        <pic:cNvPr id="4" name="Picture 2" descr="Logo UE Fundusz Społeczny RGB"/>
                        <pic:cNvPicPr>
                          <a:picLocks noChangeAspect="1"/>
                        </pic:cNvPicPr>
                      </pic:nvPicPr>
                      <pic:blipFill>
                        <a:blip r:embed="rId3"/>
                        <a:srcRect/>
                        <a:stretch>
                          <a:fillRect/>
                        </a:stretch>
                      </pic:blipFill>
                      <pic:spPr>
                        <a:xfrm>
                          <a:off x="3754389" y="75034"/>
                          <a:ext cx="2510521" cy="721644"/>
                        </a:xfrm>
                        <a:prstGeom prst="rect">
                          <a:avLst/>
                        </a:prstGeom>
                        <a:noFill/>
                        <a:ln>
                          <a:noFill/>
                          <a:prstDash/>
                        </a:ln>
                      </pic:spPr>
                    </pic:pic>
                  </wpg:wgp>
                </a:graphicData>
              </a:graphic>
            </wp:inline>
          </w:drawing>
        </mc:Choice>
        <mc:Fallback xmlns:w16se="http://schemas.microsoft.com/office/word/2015/wordml/symex" xmlns:w15="http://schemas.microsoft.com/office/word/2012/wordml" xmlns:cx="http://schemas.microsoft.com/office/drawing/2014/chartex">
          <w:pict>
            <v:group w14:anchorId="68D841C0" id="Grupa 2" o:spid="_x0000_s1026" style="width:493.25pt;height:68.05pt;mso-position-horizontal-relative:char;mso-position-vertical-relative:line" coordsize="62649,864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alt="Logo FE Wiedza edukacja RGB" style="position:absolute;width:19188;height:86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">
                <v:imagedata r:id="rId4" o:title="Logo FE Wiedza edukacja RGB"/>
                <v:path arrowok="t"/>
              </v:shape>
              <v:shape id="Picture 3" o:spid="_x0000_s1028" type="#_x0000_t75" alt="Logo OHP" style="position:absolute;left:25977;top:2063;width:4791;height:45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">
                <v:imagedata r:id="rId5" o:title="Logo OHP"/>
                <v:path arrowok="t"/>
              </v:shape>
              <v:shape id="Picture 2" o:spid="_x0000_s1029" type="#_x0000_t75" alt="Logo UE Fundusz Społeczny RGB" style="position:absolute;left:37543;top:750;width:25106;height:72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">
                <v:imagedata r:id="rId6" o:title="Logo UE Fundusz Społeczny RGB"/>
                <v:path arrowok="t"/>
              </v:shape>
              <w10:anchorlock/>
            </v:group>
          </w:pict>
        </mc:Fallback>
      </mc:AlternateContent>
    </w:r>
  </w:p>
  <w:p w:rsidR="00665359" w:rsidRPr="00084AC1" w:rsidRDefault="00665359" w:rsidP="00621615">
    <w:pPr>
      <w:jc w:val="center"/>
    </w:pPr>
    <w:r>
      <w:rPr>
        <w:rFonts w:ascii="Calibri" w:eastAsia="Calibri" w:hAnsi="Calibri" w:cs="Times New Roman"/>
        <w:noProof/>
        <w:lang w:eastAsia="pl-PL"/>
      </w:rPr>
      <mc:AlternateContent>
        <mc:Choice Requires="wps">
          <w:drawing>
            <wp:anchor distT="0" distB="0" distL="114300" distR="114300" simplePos="0" relativeHeight="251659264" behindDoc="0" locked="0" layoutInCell="1" allowOverlap="1" wp14:anchorId="78E9B0AD" wp14:editId="382BDC9A">
              <wp:simplePos x="0" y="0"/>
              <wp:positionH relativeFrom="column">
                <wp:posOffset>-214627</wp:posOffset>
              </wp:positionH>
              <wp:positionV relativeFrom="paragraph">
                <wp:posOffset>178436</wp:posOffset>
              </wp:positionV>
              <wp:extent cx="6228708" cy="8257"/>
              <wp:effectExtent l="0" t="0" r="19692" b="29843"/>
              <wp:wrapNone/>
              <wp:docPr id="5" name="Łącznik prosty ze strzałką 5"/>
              <wp:cNvGraphicFramePr/>
              <a:graphic xmlns:a="http://schemas.openxmlformats.org/drawingml/2006/main">
                <a:graphicData uri="http://schemas.microsoft.com/office/word/2010/wordprocessingShape">
                  <wps:wsp>
                    <wps:cNvCnPr/>
                    <wps:spPr>
                      <a:xfrm flipH="1" flipV="1">
                        <a:off x="0" y="0"/>
                        <a:ext cx="6228708" cy="8257"/>
                      </a:xfrm>
                      <a:prstGeom prst="straightConnector1">
                        <a:avLst/>
                      </a:prstGeom>
                      <a:noFill/>
                      <a:ln w="6345">
                        <a:solidFill>
                          <a:srgbClr val="5B9BD5"/>
                        </a:solidFill>
                        <a:prstDash val="solid"/>
                        <a:miter/>
                      </a:ln>
                    </wps:spPr>
                    <wps:bodyPr/>
                  </wps:wsp>
                </a:graphicData>
              </a:graphic>
            </wp:anchor>
          </w:drawing>
        </mc:Choice>
        <mc:Fallback xmlns:w16se="http://schemas.microsoft.com/office/word/2015/wordml/symex" xmlns:w15="http://schemas.microsoft.com/office/word/2012/wordml" xmlns:cx="http://schemas.microsoft.com/office/drawing/2014/chartex">
          <w:pict>
            <v:shapetype w14:anchorId="2993612E" id="_x0000_t32" coordsize="21600,21600" o:spt="32" o:oned="t" path="m,l21600,21600e" filled="f">
              <v:path arrowok="t" fillok="f" o:connecttype="none"/>
              <o:lock v:ext="edit" shapetype="t"/>
            </v:shapetype>
            <v:shape id="Łącznik prosty ze strzałką 5" o:spid="_x0000_s1026" type="#_x0000_t32" style="position:absolute;margin-left:-16.9pt;margin-top:14.05pt;width:490.45pt;height:.65pt;flip:x 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" strokecolor="#5b9bd5" strokeweight=".17625mm">
              <v:stroke joinstyle="miter"/>
            </v:shape>
          </w:pict>
        </mc:Fallback>
      </mc:AlternateContent>
    </w:r>
    <w:r>
      <w:rPr>
        <w:rFonts w:ascii="Calibri" w:eastAsia="Calibri" w:hAnsi="Calibri" w:cs="Times New Roman"/>
        <w:i/>
      </w:rPr>
      <w:t>Projekt  realizowany  w ramach Inicjatywy na rzecz zatrudnienia ludzi młodych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C1672"/>
    <w:multiLevelType w:val="multilevel"/>
    <w:tmpl w:val="E708D4E0"/>
    <w:lvl w:ilvl="0">
      <w:start w:val="1"/>
      <w:numFmt w:val="decimal"/>
      <w:lvlText w:val="%1."/>
      <w:lvlJc w:val="left"/>
      <w:pPr>
        <w:tabs>
          <w:tab w:val="num" w:pos="720"/>
        </w:tabs>
        <w:ind w:left="720" w:hanging="720"/>
      </w:pPr>
      <w:rPr>
        <w:rFonts w:ascii="Arial" w:hAnsi="Arial" w:cs="Times New Roman" w:hint="default"/>
        <w:b/>
        <w:i w:val="0"/>
        <w:sz w:val="28"/>
        <w:szCs w:val="28"/>
      </w:rPr>
    </w:lvl>
    <w:lvl w:ilvl="1">
      <w:start w:val="1"/>
      <w:numFmt w:val="decimal"/>
      <w:lvlText w:val="%1.%2."/>
      <w:lvlJc w:val="left"/>
      <w:pPr>
        <w:tabs>
          <w:tab w:val="num" w:pos="720"/>
        </w:tabs>
        <w:ind w:left="720" w:hanging="720"/>
      </w:pPr>
      <w:rPr>
        <w:rFonts w:ascii="Arial" w:hAnsi="Arial" w:cs="Times New Roman" w:hint="default"/>
        <w:b/>
        <w:i w:val="0"/>
        <w:sz w:val="22"/>
        <w:szCs w:val="22"/>
      </w:rPr>
    </w:lvl>
    <w:lvl w:ilvl="2">
      <w:start w:val="1"/>
      <w:numFmt w:val="decimal"/>
      <w:lvlText w:val="%1.%2.%3."/>
      <w:lvlJc w:val="left"/>
      <w:pPr>
        <w:tabs>
          <w:tab w:val="num" w:pos="1247"/>
        </w:tabs>
        <w:ind w:left="1247" w:hanging="1247"/>
      </w:pPr>
      <w:rPr>
        <w:rFonts w:ascii="Arial" w:hAnsi="Arial" w:cs="Times New Roman" w:hint="default"/>
        <w:b/>
        <w:i w:val="0"/>
        <w:sz w:val="22"/>
        <w:szCs w:val="22"/>
      </w:rPr>
    </w:lvl>
    <w:lvl w:ilvl="3">
      <w:start w:val="1"/>
      <w:numFmt w:val="decimal"/>
      <w:lvlText w:val="%1.%2.%3.%4."/>
      <w:lvlJc w:val="left"/>
      <w:pPr>
        <w:tabs>
          <w:tab w:val="num" w:pos="964"/>
        </w:tabs>
        <w:ind w:left="964" w:hanging="1304"/>
      </w:pPr>
      <w:rPr>
        <w:rFonts w:ascii="Arial" w:hAnsi="Arial" w:cs="Times New Roman" w:hint="default"/>
        <w:b/>
        <w:i w:val="0"/>
        <w:sz w:val="32"/>
        <w:szCs w:val="32"/>
      </w:rPr>
    </w:lvl>
    <w:lvl w:ilvl="4">
      <w:start w:val="1"/>
      <w:numFmt w:val="decimal"/>
      <w:lvlText w:val="%1.%2.%3.%4.%5."/>
      <w:lvlJc w:val="left"/>
      <w:pPr>
        <w:tabs>
          <w:tab w:val="num" w:pos="1743"/>
        </w:tabs>
        <w:ind w:left="1455" w:hanging="792"/>
      </w:pPr>
      <w:rPr>
        <w:rFonts w:cs="Times New Roman" w:hint="default"/>
      </w:rPr>
    </w:lvl>
    <w:lvl w:ilvl="5">
      <w:start w:val="1"/>
      <w:numFmt w:val="decimal"/>
      <w:lvlText w:val="%1.%2.%3.%4.%5.%6."/>
      <w:lvlJc w:val="left"/>
      <w:pPr>
        <w:tabs>
          <w:tab w:val="num" w:pos="2103"/>
        </w:tabs>
        <w:ind w:left="1959" w:hanging="936"/>
      </w:pPr>
      <w:rPr>
        <w:rFonts w:cs="Times New Roman" w:hint="default"/>
      </w:rPr>
    </w:lvl>
    <w:lvl w:ilvl="6">
      <w:start w:val="1"/>
      <w:numFmt w:val="decimal"/>
      <w:lvlText w:val="%1.%2.%3.%4.%5.%6.%7."/>
      <w:lvlJc w:val="left"/>
      <w:pPr>
        <w:tabs>
          <w:tab w:val="num" w:pos="2823"/>
        </w:tabs>
        <w:ind w:left="2463" w:hanging="1080"/>
      </w:pPr>
      <w:rPr>
        <w:rFonts w:cs="Times New Roman" w:hint="default"/>
      </w:rPr>
    </w:lvl>
    <w:lvl w:ilvl="7">
      <w:start w:val="1"/>
      <w:numFmt w:val="decimal"/>
      <w:lvlText w:val="%1.%2.%3.%4.%5.%6.%7.%8."/>
      <w:lvlJc w:val="left"/>
      <w:pPr>
        <w:tabs>
          <w:tab w:val="num" w:pos="3183"/>
        </w:tabs>
        <w:ind w:left="2967" w:hanging="1224"/>
      </w:pPr>
      <w:rPr>
        <w:rFonts w:cs="Times New Roman" w:hint="default"/>
      </w:rPr>
    </w:lvl>
    <w:lvl w:ilvl="8">
      <w:start w:val="1"/>
      <w:numFmt w:val="decimal"/>
      <w:lvlText w:val="%1.%2.%3.%4.%5.%6.%7.%8.%9."/>
      <w:lvlJc w:val="left"/>
      <w:pPr>
        <w:tabs>
          <w:tab w:val="num" w:pos="3903"/>
        </w:tabs>
        <w:ind w:left="3543" w:hanging="1440"/>
      </w:pPr>
      <w:rPr>
        <w:rFonts w:cs="Times New Roman" w:hint="default"/>
      </w:rPr>
    </w:lvl>
  </w:abstractNum>
  <w:abstractNum w:abstractNumId="1">
    <w:nsid w:val="149720DC"/>
    <w:multiLevelType w:val="multilevel"/>
    <w:tmpl w:val="4F5047B6"/>
    <w:lvl w:ilvl="0">
      <w:start w:val="1"/>
      <w:numFmt w:val="decimal"/>
      <w:lvlText w:val="1.%1."/>
      <w:lvlJc w:val="left"/>
      <w:pPr>
        <w:ind w:left="720" w:hanging="360"/>
      </w:pPr>
      <w:rPr>
        <w:rFonts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
    <w:nsid w:val="277148F1"/>
    <w:multiLevelType w:val="multilevel"/>
    <w:tmpl w:val="05E8F0BE"/>
    <w:lvl w:ilvl="0">
      <w:start w:val="1"/>
      <w:numFmt w:val="decimal"/>
      <w:lvlText w:val="1.%1."/>
      <w:lvlJc w:val="left"/>
      <w:pPr>
        <w:ind w:left="1068" w:hanging="360"/>
      </w:pPr>
      <w:rPr>
        <w:rFonts w:hint="default"/>
      </w:rPr>
    </w:lvl>
    <w:lvl w:ilvl="1">
      <w:start w:val="1"/>
      <w:numFmt w:val="decimal"/>
      <w:lvlText w:val="1.1.%2."/>
      <w:lvlJc w:val="left"/>
      <w:pPr>
        <w:ind w:left="1500" w:hanging="432"/>
      </w:pPr>
      <w:rPr>
        <w:rFonts w:hint="default"/>
      </w:r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3">
    <w:nsid w:val="3AB158E6"/>
    <w:multiLevelType w:val="multilevel"/>
    <w:tmpl w:val="3CF4B16C"/>
    <w:lvl w:ilvl="0">
      <w:start w:val="1"/>
      <w:numFmt w:val="decimal"/>
      <w:lvlText w:val="%1."/>
      <w:lvlJc w:val="left"/>
      <w:pPr>
        <w:ind w:left="360" w:hanging="36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4.1.1.%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3C415AF9"/>
    <w:multiLevelType w:val="hybridMultilevel"/>
    <w:tmpl w:val="A4A6E1EA"/>
    <w:lvl w:ilvl="0" w:tplc="0415000F">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nsid w:val="503E13B1"/>
    <w:multiLevelType w:val="hybridMultilevel"/>
    <w:tmpl w:val="D936963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540D3C88"/>
    <w:multiLevelType w:val="multilevel"/>
    <w:tmpl w:val="2D1A93DC"/>
    <w:lvl w:ilvl="0">
      <w:start w:val="1"/>
      <w:numFmt w:val="decimal"/>
      <w:lvlText w:val="%1."/>
      <w:lvlJc w:val="left"/>
      <w:pPr>
        <w:ind w:left="360" w:hanging="36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4.1.1.%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556F425C"/>
    <w:multiLevelType w:val="multilevel"/>
    <w:tmpl w:val="DF16E08E"/>
    <w:lvl w:ilvl="0">
      <w:start w:val="1"/>
      <w:numFmt w:val="decimal"/>
      <w:pStyle w:val="Nagwek1"/>
      <w:lvlText w:val="%1."/>
      <w:lvlJc w:val="left"/>
      <w:pPr>
        <w:ind w:left="360" w:hanging="360"/>
      </w:pPr>
      <w:rPr>
        <w:rFonts w:hint="default"/>
      </w:rPr>
    </w:lvl>
    <w:lvl w:ilvl="1">
      <w:start w:val="1"/>
      <w:numFmt w:val="decimal"/>
      <w:pStyle w:val="Nagwek2"/>
      <w:lvlText w:val="%1.%2."/>
      <w:lvlJc w:val="left"/>
      <w:pPr>
        <w:ind w:left="680" w:hanging="680"/>
      </w:pPr>
      <w:rPr>
        <w:rFonts w:hint="default"/>
      </w:rPr>
    </w:lvl>
    <w:lvl w:ilvl="2">
      <w:start w:val="1"/>
      <w:numFmt w:val="decimal"/>
      <w:pStyle w:val="TekstNum1"/>
      <w:lvlText w:val="%1.%2.%3."/>
      <w:lvlJc w:val="left"/>
      <w:pPr>
        <w:ind w:left="851" w:hanging="851"/>
      </w:pPr>
      <w:rPr>
        <w:rFonts w:hint="default"/>
      </w:rPr>
    </w:lvl>
    <w:lvl w:ilvl="3">
      <w:start w:val="1"/>
      <w:numFmt w:val="decimal"/>
      <w:pStyle w:val="TekstNum2"/>
      <w:lvlText w:val="%1.%2.%3.%4."/>
      <w:lvlJc w:val="left"/>
      <w:pPr>
        <w:ind w:left="1728" w:hanging="648"/>
      </w:pPr>
      <w:rPr>
        <w:rFonts w:hint="default"/>
      </w:rPr>
    </w:lvl>
    <w:lvl w:ilvl="4">
      <w:start w:val="1"/>
      <w:numFmt w:val="decimal"/>
      <w:pStyle w:val="TekstNum3"/>
      <w:lvlText w:val="%1.%2.%3.%4.%5."/>
      <w:lvlJc w:val="left"/>
      <w:pPr>
        <w:ind w:left="2232" w:hanging="792"/>
      </w:pPr>
      <w:rPr>
        <w:rFonts w:hint="default"/>
      </w:rPr>
    </w:lvl>
    <w:lvl w:ilvl="5">
      <w:start w:val="1"/>
      <w:numFmt w:val="decimal"/>
      <w:pStyle w:val="TekstNum4"/>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5F725ACC"/>
    <w:multiLevelType w:val="multilevel"/>
    <w:tmpl w:val="0415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9">
    <w:nsid w:val="6AD37C09"/>
    <w:multiLevelType w:val="hybridMultilevel"/>
    <w:tmpl w:val="CCEAE9CA"/>
    <w:lvl w:ilvl="0" w:tplc="8454FEA4">
      <w:start w:val="1"/>
      <w:numFmt w:val="bullet"/>
      <w:pStyle w:val="TekstPunktKreska"/>
      <w:lvlText w:val=""/>
      <w:lvlJc w:val="left"/>
      <w:pPr>
        <w:ind w:left="2448" w:hanging="360"/>
      </w:pPr>
      <w:rPr>
        <w:rFonts w:ascii="Symbol" w:hAnsi="Symbol" w:hint="default"/>
      </w:rPr>
    </w:lvl>
    <w:lvl w:ilvl="1" w:tplc="04150003">
      <w:start w:val="1"/>
      <w:numFmt w:val="bullet"/>
      <w:lvlText w:val="o"/>
      <w:lvlJc w:val="left"/>
      <w:pPr>
        <w:ind w:left="3168" w:hanging="360"/>
      </w:pPr>
      <w:rPr>
        <w:rFonts w:ascii="Courier New" w:hAnsi="Courier New" w:cs="Courier New" w:hint="default"/>
      </w:rPr>
    </w:lvl>
    <w:lvl w:ilvl="2" w:tplc="04150005" w:tentative="1">
      <w:start w:val="1"/>
      <w:numFmt w:val="bullet"/>
      <w:lvlText w:val=""/>
      <w:lvlJc w:val="left"/>
      <w:pPr>
        <w:ind w:left="3888" w:hanging="360"/>
      </w:pPr>
      <w:rPr>
        <w:rFonts w:ascii="Wingdings" w:hAnsi="Wingdings" w:hint="default"/>
      </w:rPr>
    </w:lvl>
    <w:lvl w:ilvl="3" w:tplc="04150001" w:tentative="1">
      <w:start w:val="1"/>
      <w:numFmt w:val="bullet"/>
      <w:lvlText w:val=""/>
      <w:lvlJc w:val="left"/>
      <w:pPr>
        <w:ind w:left="4608" w:hanging="360"/>
      </w:pPr>
      <w:rPr>
        <w:rFonts w:ascii="Symbol" w:hAnsi="Symbol" w:hint="default"/>
      </w:rPr>
    </w:lvl>
    <w:lvl w:ilvl="4" w:tplc="04150003" w:tentative="1">
      <w:start w:val="1"/>
      <w:numFmt w:val="bullet"/>
      <w:lvlText w:val="o"/>
      <w:lvlJc w:val="left"/>
      <w:pPr>
        <w:ind w:left="5328" w:hanging="360"/>
      </w:pPr>
      <w:rPr>
        <w:rFonts w:ascii="Courier New" w:hAnsi="Courier New" w:cs="Courier New" w:hint="default"/>
      </w:rPr>
    </w:lvl>
    <w:lvl w:ilvl="5" w:tplc="04150005" w:tentative="1">
      <w:start w:val="1"/>
      <w:numFmt w:val="bullet"/>
      <w:lvlText w:val=""/>
      <w:lvlJc w:val="left"/>
      <w:pPr>
        <w:ind w:left="6048" w:hanging="360"/>
      </w:pPr>
      <w:rPr>
        <w:rFonts w:ascii="Wingdings" w:hAnsi="Wingdings" w:hint="default"/>
      </w:rPr>
    </w:lvl>
    <w:lvl w:ilvl="6" w:tplc="04150001" w:tentative="1">
      <w:start w:val="1"/>
      <w:numFmt w:val="bullet"/>
      <w:lvlText w:val=""/>
      <w:lvlJc w:val="left"/>
      <w:pPr>
        <w:ind w:left="6768" w:hanging="360"/>
      </w:pPr>
      <w:rPr>
        <w:rFonts w:ascii="Symbol" w:hAnsi="Symbol" w:hint="default"/>
      </w:rPr>
    </w:lvl>
    <w:lvl w:ilvl="7" w:tplc="04150003" w:tentative="1">
      <w:start w:val="1"/>
      <w:numFmt w:val="bullet"/>
      <w:lvlText w:val="o"/>
      <w:lvlJc w:val="left"/>
      <w:pPr>
        <w:ind w:left="7488" w:hanging="360"/>
      </w:pPr>
      <w:rPr>
        <w:rFonts w:ascii="Courier New" w:hAnsi="Courier New" w:cs="Courier New" w:hint="default"/>
      </w:rPr>
    </w:lvl>
    <w:lvl w:ilvl="8" w:tplc="04150005" w:tentative="1">
      <w:start w:val="1"/>
      <w:numFmt w:val="bullet"/>
      <w:lvlText w:val=""/>
      <w:lvlJc w:val="left"/>
      <w:pPr>
        <w:ind w:left="8208" w:hanging="360"/>
      </w:pPr>
      <w:rPr>
        <w:rFonts w:ascii="Wingdings" w:hAnsi="Wingdings" w:hint="default"/>
      </w:rPr>
    </w:lvl>
  </w:abstractNum>
  <w:abstractNum w:abstractNumId="10">
    <w:nsid w:val="70472E4F"/>
    <w:multiLevelType w:val="multilevel"/>
    <w:tmpl w:val="BA5E5AB4"/>
    <w:lvl w:ilvl="0">
      <w:start w:val="1"/>
      <w:numFmt w:val="decimal"/>
      <w:lvlText w:val="%1."/>
      <w:lvlJc w:val="left"/>
      <w:pPr>
        <w:ind w:left="360" w:hanging="360"/>
      </w:pPr>
      <w:rPr>
        <w:rFonts w:hint="default"/>
      </w:rPr>
    </w:lvl>
    <w:lvl w:ilvl="1">
      <w:start w:val="1"/>
      <w:numFmt w:val="decimal"/>
      <w:lvlText w:val="%1.%2."/>
      <w:lvlJc w:val="left"/>
      <w:pPr>
        <w:ind w:left="680" w:hanging="680"/>
      </w:pPr>
      <w:rPr>
        <w:rFonts w:hint="default"/>
      </w:rPr>
    </w:lvl>
    <w:lvl w:ilvl="2">
      <w:start w:val="1"/>
      <w:numFmt w:val="decimal"/>
      <w:pStyle w:val="PodpunktNum"/>
      <w:lvlText w:val="%3"/>
      <w:lvlJc w:val="left"/>
      <w:pPr>
        <w:ind w:left="851" w:hanging="851"/>
      </w:pPr>
      <w:rPr>
        <w:rFonts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6"/>
  </w:num>
  <w:num w:numId="2">
    <w:abstractNumId w:val="6"/>
  </w:num>
  <w:num w:numId="3">
    <w:abstractNumId w:val="8"/>
  </w:num>
  <w:num w:numId="4">
    <w:abstractNumId w:val="1"/>
  </w:num>
  <w:num w:numId="5">
    <w:abstractNumId w:val="0"/>
  </w:num>
  <w:num w:numId="6">
    <w:abstractNumId w:val="2"/>
  </w:num>
  <w:num w:numId="7">
    <w:abstractNumId w:val="9"/>
  </w:num>
  <w:num w:numId="8">
    <w:abstractNumId w:val="6"/>
  </w:num>
  <w:num w:numId="9">
    <w:abstractNumId w:val="10"/>
  </w:num>
  <w:num w:numId="10">
    <w:abstractNumId w:val="6"/>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680" w:hanging="680"/>
        </w:pPr>
        <w:rPr>
          <w:rFonts w:hint="default"/>
        </w:rPr>
      </w:lvl>
    </w:lvlOverride>
    <w:lvlOverride w:ilvl="2">
      <w:lvl w:ilvl="2">
        <w:start w:val="1"/>
        <w:numFmt w:val="decimal"/>
        <w:lvlText w:val="%1.%2.%3."/>
        <w:lvlJc w:val="left"/>
        <w:pPr>
          <w:ind w:left="851" w:hanging="851"/>
        </w:pPr>
        <w:rPr>
          <w:rFonts w:hint="default"/>
        </w:rPr>
      </w:lvl>
    </w:lvlOverride>
    <w:lvlOverride w:ilvl="3">
      <w:lvl w:ilvl="3">
        <w:start w:val="1"/>
        <w:numFmt w:val="decimal"/>
        <w:lvlText w:val="4.1.2.%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6"/>
  </w:num>
  <w:num w:numId="12">
    <w:abstractNumId w:val="6"/>
  </w:num>
  <w:num w:numId="13">
    <w:abstractNumId w:val="6"/>
  </w:num>
  <w:num w:numId="14">
    <w:abstractNumId w:val="6"/>
  </w:num>
  <w:num w:numId="15">
    <w:abstractNumId w:val="6"/>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680" w:hanging="680"/>
        </w:pPr>
        <w:rPr>
          <w:rFonts w:hint="default"/>
        </w:rPr>
      </w:lvl>
    </w:lvlOverride>
    <w:lvlOverride w:ilvl="2">
      <w:lvl w:ilvl="2">
        <w:start w:val="1"/>
        <w:numFmt w:val="decimal"/>
        <w:lvlText w:val="%1.%2.%3."/>
        <w:lvlJc w:val="left"/>
        <w:pPr>
          <w:ind w:left="851" w:hanging="851"/>
        </w:pPr>
        <w:rPr>
          <w:rFonts w:hint="default"/>
        </w:rPr>
      </w:lvl>
    </w:lvlOverride>
    <w:lvlOverride w:ilvl="3">
      <w:lvl w:ilvl="3">
        <w:start w:val="1"/>
        <w:numFmt w:val="decimal"/>
        <w:lvlText w:val="4.1.1.%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6">
    <w:abstractNumId w:val="6"/>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680" w:hanging="680"/>
        </w:pPr>
        <w:rPr>
          <w:rFonts w:hint="default"/>
        </w:rPr>
      </w:lvl>
    </w:lvlOverride>
    <w:lvlOverride w:ilvl="2">
      <w:lvl w:ilvl="2">
        <w:start w:val="1"/>
        <w:numFmt w:val="decimal"/>
        <w:lvlText w:val="%1.%2.%3."/>
        <w:lvlJc w:val="left"/>
        <w:pPr>
          <w:ind w:left="851" w:hanging="851"/>
        </w:pPr>
        <w:rPr>
          <w:rFonts w:hint="default"/>
        </w:rPr>
      </w:lvl>
    </w:lvlOverride>
    <w:lvlOverride w:ilvl="3">
      <w:lvl w:ilvl="3">
        <w:start w:val="1"/>
        <w:numFmt w:val="decimal"/>
        <w:lvlText w:val="4.1.1.%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7">
    <w:abstractNumId w:val="3"/>
  </w:num>
  <w:num w:numId="18">
    <w:abstractNumId w:val="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680" w:hanging="680"/>
        </w:pPr>
        <w:rPr>
          <w:rFonts w:hint="default"/>
        </w:rPr>
      </w:lvl>
    </w:lvlOverride>
    <w:lvlOverride w:ilvl="2">
      <w:lvl w:ilvl="2">
        <w:start w:val="1"/>
        <w:numFmt w:val="decimal"/>
        <w:lvlText w:val="%1.%2.%3."/>
        <w:lvlJc w:val="left"/>
        <w:pPr>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9">
    <w:abstractNumId w:val="7"/>
  </w:num>
  <w:num w:numId="20">
    <w:abstractNumId w:val="7"/>
  </w:num>
  <w:num w:numId="21">
    <w:abstractNumId w:val="7"/>
  </w:num>
  <w:num w:numId="22">
    <w:abstractNumId w:val="5"/>
  </w:num>
  <w:num w:numId="23">
    <w:abstractNumId w:val="4"/>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atarzyna Klech">
    <w15:presenceInfo w15:providerId="None" w15:userId="Katarzyna Klec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5A3"/>
    <w:rsid w:val="00014B9E"/>
    <w:rsid w:val="00022E76"/>
    <w:rsid w:val="0004028D"/>
    <w:rsid w:val="000546E9"/>
    <w:rsid w:val="0007199E"/>
    <w:rsid w:val="000D797F"/>
    <w:rsid w:val="000E12F2"/>
    <w:rsid w:val="000F0AF4"/>
    <w:rsid w:val="000F710C"/>
    <w:rsid w:val="0011731D"/>
    <w:rsid w:val="00133D9A"/>
    <w:rsid w:val="00162677"/>
    <w:rsid w:val="00192FD6"/>
    <w:rsid w:val="001A68C4"/>
    <w:rsid w:val="001C4AE6"/>
    <w:rsid w:val="001D1132"/>
    <w:rsid w:val="001E2885"/>
    <w:rsid w:val="001F4B57"/>
    <w:rsid w:val="00224A5C"/>
    <w:rsid w:val="00244F0C"/>
    <w:rsid w:val="00245F86"/>
    <w:rsid w:val="00254FC6"/>
    <w:rsid w:val="00272821"/>
    <w:rsid w:val="002748B4"/>
    <w:rsid w:val="00275280"/>
    <w:rsid w:val="00281E7B"/>
    <w:rsid w:val="002915A3"/>
    <w:rsid w:val="002B2A86"/>
    <w:rsid w:val="002B550D"/>
    <w:rsid w:val="002B67AE"/>
    <w:rsid w:val="002F0A19"/>
    <w:rsid w:val="002F0BF5"/>
    <w:rsid w:val="00311050"/>
    <w:rsid w:val="00327C18"/>
    <w:rsid w:val="0033297F"/>
    <w:rsid w:val="00344421"/>
    <w:rsid w:val="0035330B"/>
    <w:rsid w:val="0036111F"/>
    <w:rsid w:val="00364B15"/>
    <w:rsid w:val="00370259"/>
    <w:rsid w:val="003771CC"/>
    <w:rsid w:val="003A07D3"/>
    <w:rsid w:val="003B79A9"/>
    <w:rsid w:val="003C48A1"/>
    <w:rsid w:val="003D5416"/>
    <w:rsid w:val="00414125"/>
    <w:rsid w:val="00424BC7"/>
    <w:rsid w:val="004657DD"/>
    <w:rsid w:val="00516CE4"/>
    <w:rsid w:val="0052448E"/>
    <w:rsid w:val="00526E69"/>
    <w:rsid w:val="0052744F"/>
    <w:rsid w:val="005302B6"/>
    <w:rsid w:val="00531E79"/>
    <w:rsid w:val="00553436"/>
    <w:rsid w:val="005569CE"/>
    <w:rsid w:val="00562F0F"/>
    <w:rsid w:val="0057491E"/>
    <w:rsid w:val="00583177"/>
    <w:rsid w:val="005E6785"/>
    <w:rsid w:val="00621615"/>
    <w:rsid w:val="0062618C"/>
    <w:rsid w:val="0063415D"/>
    <w:rsid w:val="00665359"/>
    <w:rsid w:val="00676216"/>
    <w:rsid w:val="006875DA"/>
    <w:rsid w:val="006E37A2"/>
    <w:rsid w:val="006E6741"/>
    <w:rsid w:val="0070422A"/>
    <w:rsid w:val="00720329"/>
    <w:rsid w:val="00737620"/>
    <w:rsid w:val="007405C6"/>
    <w:rsid w:val="007418A0"/>
    <w:rsid w:val="00755D5C"/>
    <w:rsid w:val="00781EA9"/>
    <w:rsid w:val="00793000"/>
    <w:rsid w:val="00795F07"/>
    <w:rsid w:val="007A4C87"/>
    <w:rsid w:val="007B219E"/>
    <w:rsid w:val="007E3C4D"/>
    <w:rsid w:val="007F20CD"/>
    <w:rsid w:val="0080102B"/>
    <w:rsid w:val="00811838"/>
    <w:rsid w:val="00816B39"/>
    <w:rsid w:val="00822F30"/>
    <w:rsid w:val="00825FBC"/>
    <w:rsid w:val="008366AF"/>
    <w:rsid w:val="008404B9"/>
    <w:rsid w:val="0087335F"/>
    <w:rsid w:val="00881120"/>
    <w:rsid w:val="008913B3"/>
    <w:rsid w:val="008A14BB"/>
    <w:rsid w:val="008D5FF1"/>
    <w:rsid w:val="008D6636"/>
    <w:rsid w:val="00924A4B"/>
    <w:rsid w:val="00942118"/>
    <w:rsid w:val="009630B2"/>
    <w:rsid w:val="009834A0"/>
    <w:rsid w:val="009B6548"/>
    <w:rsid w:val="00A01A7D"/>
    <w:rsid w:val="00A23005"/>
    <w:rsid w:val="00A43E40"/>
    <w:rsid w:val="00A60496"/>
    <w:rsid w:val="00A61EEC"/>
    <w:rsid w:val="00A71B85"/>
    <w:rsid w:val="00AA4706"/>
    <w:rsid w:val="00AA59A9"/>
    <w:rsid w:val="00AB37F8"/>
    <w:rsid w:val="00AB3EC9"/>
    <w:rsid w:val="00AC7B4B"/>
    <w:rsid w:val="00AD1B4D"/>
    <w:rsid w:val="00AF589F"/>
    <w:rsid w:val="00B01C7A"/>
    <w:rsid w:val="00B04F5B"/>
    <w:rsid w:val="00B41B9B"/>
    <w:rsid w:val="00B50325"/>
    <w:rsid w:val="00BA63B9"/>
    <w:rsid w:val="00BB2DA7"/>
    <w:rsid w:val="00BB6723"/>
    <w:rsid w:val="00BD16DD"/>
    <w:rsid w:val="00BE41B9"/>
    <w:rsid w:val="00BF20E3"/>
    <w:rsid w:val="00BF686A"/>
    <w:rsid w:val="00C34BEE"/>
    <w:rsid w:val="00C35FBD"/>
    <w:rsid w:val="00C372C7"/>
    <w:rsid w:val="00C41AD9"/>
    <w:rsid w:val="00C47EC2"/>
    <w:rsid w:val="00C8648D"/>
    <w:rsid w:val="00C9743D"/>
    <w:rsid w:val="00CB3F7C"/>
    <w:rsid w:val="00CB6FD9"/>
    <w:rsid w:val="00CC5CD1"/>
    <w:rsid w:val="00CD5875"/>
    <w:rsid w:val="00CE6EB5"/>
    <w:rsid w:val="00D33DE1"/>
    <w:rsid w:val="00D35A7E"/>
    <w:rsid w:val="00D4550F"/>
    <w:rsid w:val="00D65959"/>
    <w:rsid w:val="00D75DF7"/>
    <w:rsid w:val="00DA6D38"/>
    <w:rsid w:val="00DB5A29"/>
    <w:rsid w:val="00DC2A63"/>
    <w:rsid w:val="00DC7E9D"/>
    <w:rsid w:val="00DE178E"/>
    <w:rsid w:val="00DE56E9"/>
    <w:rsid w:val="00E339EC"/>
    <w:rsid w:val="00E36AE3"/>
    <w:rsid w:val="00E42D12"/>
    <w:rsid w:val="00E51990"/>
    <w:rsid w:val="00E573BF"/>
    <w:rsid w:val="00E7185A"/>
    <w:rsid w:val="00E721BA"/>
    <w:rsid w:val="00E905D1"/>
    <w:rsid w:val="00EB4125"/>
    <w:rsid w:val="00EB7CA6"/>
    <w:rsid w:val="00EF38DE"/>
    <w:rsid w:val="00F158AD"/>
    <w:rsid w:val="00F21DA1"/>
    <w:rsid w:val="00F22BF5"/>
    <w:rsid w:val="00F55696"/>
    <w:rsid w:val="00F6026F"/>
    <w:rsid w:val="00F62B83"/>
    <w:rsid w:val="00FB0071"/>
    <w:rsid w:val="00FB11E9"/>
    <w:rsid w:val="00FB20D6"/>
    <w:rsid w:val="00FB6FF2"/>
    <w:rsid w:val="00FD27B4"/>
    <w:rsid w:val="00FF1A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9630B2"/>
    <w:pPr>
      <w:keepNext/>
      <w:keepLines/>
      <w:numPr>
        <w:numId w:val="19"/>
      </w:numPr>
      <w:spacing w:before="480" w:after="0"/>
      <w:outlineLvl w:val="0"/>
    </w:pPr>
    <w:rPr>
      <w:rFonts w:ascii="Arial" w:eastAsiaTheme="majorEastAsia" w:hAnsi="Arial" w:cs="Arial"/>
      <w:b/>
      <w:bCs/>
      <w:color w:val="365F91" w:themeColor="accent1" w:themeShade="BF"/>
      <w:sz w:val="28"/>
      <w:szCs w:val="28"/>
    </w:rPr>
  </w:style>
  <w:style w:type="paragraph" w:styleId="Nagwek2">
    <w:name w:val="heading 2"/>
    <w:basedOn w:val="Akapitzlist"/>
    <w:next w:val="Normalny"/>
    <w:link w:val="Nagwek2Znak"/>
    <w:uiPriority w:val="9"/>
    <w:unhideWhenUsed/>
    <w:qFormat/>
    <w:rsid w:val="003D5416"/>
    <w:pPr>
      <w:numPr>
        <w:ilvl w:val="1"/>
        <w:numId w:val="19"/>
      </w:numPr>
      <w:spacing w:before="240"/>
      <w:outlineLvl w:val="1"/>
    </w:pPr>
    <w:rPr>
      <w:rFonts w:ascii="Arial" w:hAnsi="Arial" w:cs="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630B2"/>
    <w:rPr>
      <w:rFonts w:ascii="Arial" w:eastAsiaTheme="majorEastAsia" w:hAnsi="Arial" w:cs="Arial"/>
      <w:b/>
      <w:bCs/>
      <w:color w:val="365F91" w:themeColor="accent1" w:themeShade="BF"/>
      <w:sz w:val="28"/>
      <w:szCs w:val="28"/>
    </w:rPr>
  </w:style>
  <w:style w:type="paragraph" w:styleId="Akapitzlist">
    <w:name w:val="List Paragraph"/>
    <w:basedOn w:val="Normalny"/>
    <w:uiPriority w:val="34"/>
    <w:qFormat/>
    <w:rsid w:val="009630B2"/>
    <w:pPr>
      <w:ind w:left="720"/>
      <w:contextualSpacing/>
    </w:pPr>
  </w:style>
  <w:style w:type="paragraph" w:customStyle="1" w:styleId="Tekst">
    <w:name w:val="Tekst"/>
    <w:basedOn w:val="Normalny"/>
    <w:qFormat/>
    <w:rsid w:val="003B79A9"/>
  </w:style>
  <w:style w:type="character" w:styleId="Hipercze">
    <w:name w:val="Hyperlink"/>
    <w:basedOn w:val="Domylnaczcionkaakapitu"/>
    <w:uiPriority w:val="99"/>
    <w:unhideWhenUsed/>
    <w:rsid w:val="003B79A9"/>
    <w:rPr>
      <w:color w:val="0000FF" w:themeColor="hyperlink"/>
      <w:u w:val="single"/>
    </w:rPr>
  </w:style>
  <w:style w:type="character" w:customStyle="1" w:styleId="Nagwek2Znak">
    <w:name w:val="Nagłówek 2 Znak"/>
    <w:basedOn w:val="Domylnaczcionkaakapitu"/>
    <w:link w:val="Nagwek2"/>
    <w:uiPriority w:val="9"/>
    <w:rsid w:val="003D5416"/>
    <w:rPr>
      <w:rFonts w:ascii="Arial" w:hAnsi="Arial" w:cs="Arial"/>
      <w:b/>
    </w:rPr>
  </w:style>
  <w:style w:type="paragraph" w:customStyle="1" w:styleId="TekstNum3">
    <w:name w:val="TekstNum3"/>
    <w:basedOn w:val="TekstNum2"/>
    <w:qFormat/>
    <w:rsid w:val="0007199E"/>
    <w:pPr>
      <w:numPr>
        <w:ilvl w:val="4"/>
      </w:numPr>
      <w:ind w:left="2552" w:hanging="992"/>
    </w:pPr>
  </w:style>
  <w:style w:type="paragraph" w:customStyle="1" w:styleId="TekstNum4">
    <w:name w:val="TekstNum4"/>
    <w:basedOn w:val="TekstNum3"/>
    <w:qFormat/>
    <w:rsid w:val="00E7185A"/>
    <w:pPr>
      <w:numPr>
        <w:ilvl w:val="5"/>
      </w:numPr>
      <w:ind w:left="3686" w:hanging="1134"/>
    </w:pPr>
  </w:style>
  <w:style w:type="paragraph" w:customStyle="1" w:styleId="TekstNum1">
    <w:name w:val="TekstNum1"/>
    <w:basedOn w:val="Normalny"/>
    <w:qFormat/>
    <w:rsid w:val="003D5416"/>
    <w:pPr>
      <w:numPr>
        <w:ilvl w:val="2"/>
        <w:numId w:val="19"/>
      </w:numPr>
      <w:ind w:left="709" w:hanging="709"/>
      <w:jc w:val="both"/>
    </w:pPr>
  </w:style>
  <w:style w:type="paragraph" w:customStyle="1" w:styleId="TekstBezNum">
    <w:name w:val="TekstBezNum"/>
    <w:basedOn w:val="Normalny"/>
    <w:qFormat/>
    <w:rsid w:val="00F6026F"/>
    <w:pPr>
      <w:ind w:left="709"/>
    </w:pPr>
  </w:style>
  <w:style w:type="paragraph" w:customStyle="1" w:styleId="TekstPunktKreska">
    <w:name w:val="TekstPunktKreska"/>
    <w:basedOn w:val="TekstNum1"/>
    <w:qFormat/>
    <w:rsid w:val="00F6026F"/>
    <w:pPr>
      <w:numPr>
        <w:ilvl w:val="0"/>
        <w:numId w:val="7"/>
      </w:numPr>
      <w:ind w:left="993" w:hanging="284"/>
    </w:pPr>
  </w:style>
  <w:style w:type="paragraph" w:customStyle="1" w:styleId="PodpunktNum">
    <w:name w:val="PodpunktNum"/>
    <w:basedOn w:val="TekstNum1"/>
    <w:qFormat/>
    <w:rsid w:val="00F62B83"/>
    <w:pPr>
      <w:numPr>
        <w:numId w:val="9"/>
      </w:numPr>
      <w:ind w:left="1134" w:hanging="425"/>
    </w:pPr>
  </w:style>
  <w:style w:type="paragraph" w:styleId="Nagwek">
    <w:name w:val="header"/>
    <w:basedOn w:val="Normalny"/>
    <w:link w:val="NagwekZnak"/>
    <w:uiPriority w:val="99"/>
    <w:unhideWhenUsed/>
    <w:rsid w:val="0036111F"/>
    <w:pPr>
      <w:tabs>
        <w:tab w:val="center" w:pos="4536"/>
        <w:tab w:val="right" w:pos="9072"/>
      </w:tabs>
      <w:spacing w:after="0" w:line="240" w:lineRule="auto"/>
    </w:pPr>
  </w:style>
  <w:style w:type="paragraph" w:customStyle="1" w:styleId="TekstNum2">
    <w:name w:val="TekstNum2"/>
    <w:basedOn w:val="TekstNum1"/>
    <w:qFormat/>
    <w:rsid w:val="00F158AD"/>
    <w:pPr>
      <w:numPr>
        <w:ilvl w:val="3"/>
      </w:numPr>
      <w:ind w:left="1560" w:hanging="851"/>
    </w:pPr>
  </w:style>
  <w:style w:type="paragraph" w:customStyle="1" w:styleId="TeksBezNum2">
    <w:name w:val="TeksBezNum2"/>
    <w:basedOn w:val="TekstBezNum"/>
    <w:qFormat/>
    <w:rsid w:val="00816B39"/>
    <w:pPr>
      <w:ind w:left="1560"/>
    </w:pPr>
  </w:style>
  <w:style w:type="paragraph" w:customStyle="1" w:styleId="TekstPunktKreska2">
    <w:name w:val="TekstPunktKreska2"/>
    <w:basedOn w:val="TekstPunktKreska"/>
    <w:qFormat/>
    <w:rsid w:val="004657DD"/>
    <w:pPr>
      <w:ind w:left="1843" w:hanging="283"/>
    </w:pPr>
  </w:style>
  <w:style w:type="character" w:customStyle="1" w:styleId="NagwekZnak">
    <w:name w:val="Nagłówek Znak"/>
    <w:basedOn w:val="Domylnaczcionkaakapitu"/>
    <w:link w:val="Nagwek"/>
    <w:uiPriority w:val="99"/>
    <w:rsid w:val="0036111F"/>
  </w:style>
  <w:style w:type="paragraph" w:styleId="Stopka">
    <w:name w:val="footer"/>
    <w:basedOn w:val="Normalny"/>
    <w:link w:val="StopkaZnak"/>
    <w:uiPriority w:val="99"/>
    <w:unhideWhenUsed/>
    <w:rsid w:val="0036111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6111F"/>
  </w:style>
  <w:style w:type="paragraph" w:styleId="Nagwekspisutreci">
    <w:name w:val="TOC Heading"/>
    <w:basedOn w:val="Nagwek1"/>
    <w:next w:val="Normalny"/>
    <w:uiPriority w:val="39"/>
    <w:semiHidden/>
    <w:unhideWhenUsed/>
    <w:qFormat/>
    <w:rsid w:val="00531E79"/>
    <w:pPr>
      <w:numPr>
        <w:numId w:val="0"/>
      </w:numPr>
      <w:outlineLvl w:val="9"/>
    </w:pPr>
    <w:rPr>
      <w:rFonts w:asciiTheme="majorHAnsi" w:hAnsiTheme="majorHAnsi" w:cstheme="majorBidi"/>
      <w:lang w:eastAsia="pl-PL"/>
    </w:rPr>
  </w:style>
  <w:style w:type="paragraph" w:styleId="Spistreci2">
    <w:name w:val="toc 2"/>
    <w:basedOn w:val="Normalny"/>
    <w:next w:val="Normalny"/>
    <w:autoRedefine/>
    <w:uiPriority w:val="39"/>
    <w:unhideWhenUsed/>
    <w:qFormat/>
    <w:rsid w:val="00531E79"/>
    <w:pPr>
      <w:spacing w:after="100"/>
      <w:ind w:left="220"/>
    </w:pPr>
    <w:rPr>
      <w:rFonts w:eastAsiaTheme="minorEastAsia"/>
      <w:lang w:eastAsia="pl-PL"/>
    </w:rPr>
  </w:style>
  <w:style w:type="paragraph" w:styleId="Spistreci1">
    <w:name w:val="toc 1"/>
    <w:basedOn w:val="Normalny"/>
    <w:next w:val="Normalny"/>
    <w:autoRedefine/>
    <w:uiPriority w:val="39"/>
    <w:unhideWhenUsed/>
    <w:qFormat/>
    <w:rsid w:val="00531E79"/>
    <w:pPr>
      <w:spacing w:after="100"/>
    </w:pPr>
    <w:rPr>
      <w:rFonts w:eastAsiaTheme="minorEastAsia"/>
      <w:lang w:eastAsia="pl-PL"/>
    </w:rPr>
  </w:style>
  <w:style w:type="paragraph" w:styleId="Spistreci3">
    <w:name w:val="toc 3"/>
    <w:basedOn w:val="Normalny"/>
    <w:next w:val="Normalny"/>
    <w:autoRedefine/>
    <w:uiPriority w:val="39"/>
    <w:semiHidden/>
    <w:unhideWhenUsed/>
    <w:qFormat/>
    <w:rsid w:val="00531E79"/>
    <w:pPr>
      <w:spacing w:after="100"/>
      <w:ind w:left="440"/>
    </w:pPr>
    <w:rPr>
      <w:rFonts w:eastAsiaTheme="minorEastAsia"/>
      <w:lang w:eastAsia="pl-PL"/>
    </w:rPr>
  </w:style>
  <w:style w:type="paragraph" w:styleId="Tekstdymka">
    <w:name w:val="Balloon Text"/>
    <w:basedOn w:val="Normalny"/>
    <w:link w:val="TekstdymkaZnak"/>
    <w:uiPriority w:val="99"/>
    <w:semiHidden/>
    <w:unhideWhenUsed/>
    <w:rsid w:val="00531E7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31E79"/>
    <w:rPr>
      <w:rFonts w:ascii="Tahoma" w:hAnsi="Tahoma" w:cs="Tahoma"/>
      <w:sz w:val="16"/>
      <w:szCs w:val="16"/>
    </w:rPr>
  </w:style>
  <w:style w:type="paragraph" w:customStyle="1" w:styleId="TytulDokumentu">
    <w:name w:val="TytulDokumentu"/>
    <w:basedOn w:val="NormalnyWeb"/>
    <w:qFormat/>
    <w:rsid w:val="00F21DA1"/>
    <w:pPr>
      <w:jc w:val="center"/>
    </w:pPr>
    <w:rPr>
      <w:rFonts w:ascii="Arial" w:hAnsi="Arial" w:cs="Arial"/>
      <w:b/>
      <w:color w:val="365F91" w:themeColor="accent1" w:themeShade="BF"/>
      <w:sz w:val="32"/>
      <w:szCs w:val="32"/>
    </w:rPr>
  </w:style>
  <w:style w:type="paragraph" w:styleId="NormalnyWeb">
    <w:name w:val="Normal (Web)"/>
    <w:basedOn w:val="Normalny"/>
    <w:unhideWhenUsed/>
    <w:rsid w:val="00AF589F"/>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9630B2"/>
    <w:pPr>
      <w:keepNext/>
      <w:keepLines/>
      <w:numPr>
        <w:numId w:val="19"/>
      </w:numPr>
      <w:spacing w:before="480" w:after="0"/>
      <w:outlineLvl w:val="0"/>
    </w:pPr>
    <w:rPr>
      <w:rFonts w:ascii="Arial" w:eastAsiaTheme="majorEastAsia" w:hAnsi="Arial" w:cs="Arial"/>
      <w:b/>
      <w:bCs/>
      <w:color w:val="365F91" w:themeColor="accent1" w:themeShade="BF"/>
      <w:sz w:val="28"/>
      <w:szCs w:val="28"/>
    </w:rPr>
  </w:style>
  <w:style w:type="paragraph" w:styleId="Nagwek2">
    <w:name w:val="heading 2"/>
    <w:basedOn w:val="Akapitzlist"/>
    <w:next w:val="Normalny"/>
    <w:link w:val="Nagwek2Znak"/>
    <w:uiPriority w:val="9"/>
    <w:unhideWhenUsed/>
    <w:qFormat/>
    <w:rsid w:val="003D5416"/>
    <w:pPr>
      <w:numPr>
        <w:ilvl w:val="1"/>
        <w:numId w:val="19"/>
      </w:numPr>
      <w:spacing w:before="240"/>
      <w:outlineLvl w:val="1"/>
    </w:pPr>
    <w:rPr>
      <w:rFonts w:ascii="Arial" w:hAnsi="Arial" w:cs="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630B2"/>
    <w:rPr>
      <w:rFonts w:ascii="Arial" w:eastAsiaTheme="majorEastAsia" w:hAnsi="Arial" w:cs="Arial"/>
      <w:b/>
      <w:bCs/>
      <w:color w:val="365F91" w:themeColor="accent1" w:themeShade="BF"/>
      <w:sz w:val="28"/>
      <w:szCs w:val="28"/>
    </w:rPr>
  </w:style>
  <w:style w:type="paragraph" w:styleId="Akapitzlist">
    <w:name w:val="List Paragraph"/>
    <w:basedOn w:val="Normalny"/>
    <w:uiPriority w:val="34"/>
    <w:qFormat/>
    <w:rsid w:val="009630B2"/>
    <w:pPr>
      <w:ind w:left="720"/>
      <w:contextualSpacing/>
    </w:pPr>
  </w:style>
  <w:style w:type="paragraph" w:customStyle="1" w:styleId="Tekst">
    <w:name w:val="Tekst"/>
    <w:basedOn w:val="Normalny"/>
    <w:qFormat/>
    <w:rsid w:val="003B79A9"/>
  </w:style>
  <w:style w:type="character" w:styleId="Hipercze">
    <w:name w:val="Hyperlink"/>
    <w:basedOn w:val="Domylnaczcionkaakapitu"/>
    <w:uiPriority w:val="99"/>
    <w:unhideWhenUsed/>
    <w:rsid w:val="003B79A9"/>
    <w:rPr>
      <w:color w:val="0000FF" w:themeColor="hyperlink"/>
      <w:u w:val="single"/>
    </w:rPr>
  </w:style>
  <w:style w:type="character" w:customStyle="1" w:styleId="Nagwek2Znak">
    <w:name w:val="Nagłówek 2 Znak"/>
    <w:basedOn w:val="Domylnaczcionkaakapitu"/>
    <w:link w:val="Nagwek2"/>
    <w:uiPriority w:val="9"/>
    <w:rsid w:val="003D5416"/>
    <w:rPr>
      <w:rFonts w:ascii="Arial" w:hAnsi="Arial" w:cs="Arial"/>
      <w:b/>
    </w:rPr>
  </w:style>
  <w:style w:type="paragraph" w:customStyle="1" w:styleId="TekstNum3">
    <w:name w:val="TekstNum3"/>
    <w:basedOn w:val="TekstNum2"/>
    <w:qFormat/>
    <w:rsid w:val="0007199E"/>
    <w:pPr>
      <w:numPr>
        <w:ilvl w:val="4"/>
      </w:numPr>
      <w:ind w:left="2552" w:hanging="992"/>
    </w:pPr>
  </w:style>
  <w:style w:type="paragraph" w:customStyle="1" w:styleId="TekstNum4">
    <w:name w:val="TekstNum4"/>
    <w:basedOn w:val="TekstNum3"/>
    <w:qFormat/>
    <w:rsid w:val="00E7185A"/>
    <w:pPr>
      <w:numPr>
        <w:ilvl w:val="5"/>
      </w:numPr>
      <w:ind w:left="3686" w:hanging="1134"/>
    </w:pPr>
  </w:style>
  <w:style w:type="paragraph" w:customStyle="1" w:styleId="TekstNum1">
    <w:name w:val="TekstNum1"/>
    <w:basedOn w:val="Normalny"/>
    <w:qFormat/>
    <w:rsid w:val="003D5416"/>
    <w:pPr>
      <w:numPr>
        <w:ilvl w:val="2"/>
        <w:numId w:val="19"/>
      </w:numPr>
      <w:ind w:left="709" w:hanging="709"/>
      <w:jc w:val="both"/>
    </w:pPr>
  </w:style>
  <w:style w:type="paragraph" w:customStyle="1" w:styleId="TekstBezNum">
    <w:name w:val="TekstBezNum"/>
    <w:basedOn w:val="Normalny"/>
    <w:qFormat/>
    <w:rsid w:val="00F6026F"/>
    <w:pPr>
      <w:ind w:left="709"/>
    </w:pPr>
  </w:style>
  <w:style w:type="paragraph" w:customStyle="1" w:styleId="TekstPunktKreska">
    <w:name w:val="TekstPunktKreska"/>
    <w:basedOn w:val="TekstNum1"/>
    <w:qFormat/>
    <w:rsid w:val="00F6026F"/>
    <w:pPr>
      <w:numPr>
        <w:ilvl w:val="0"/>
        <w:numId w:val="7"/>
      </w:numPr>
      <w:ind w:left="993" w:hanging="284"/>
    </w:pPr>
  </w:style>
  <w:style w:type="paragraph" w:customStyle="1" w:styleId="PodpunktNum">
    <w:name w:val="PodpunktNum"/>
    <w:basedOn w:val="TekstNum1"/>
    <w:qFormat/>
    <w:rsid w:val="00F62B83"/>
    <w:pPr>
      <w:numPr>
        <w:numId w:val="9"/>
      </w:numPr>
      <w:ind w:left="1134" w:hanging="425"/>
    </w:pPr>
  </w:style>
  <w:style w:type="paragraph" w:styleId="Nagwek">
    <w:name w:val="header"/>
    <w:basedOn w:val="Normalny"/>
    <w:link w:val="NagwekZnak"/>
    <w:uiPriority w:val="99"/>
    <w:unhideWhenUsed/>
    <w:rsid w:val="0036111F"/>
    <w:pPr>
      <w:tabs>
        <w:tab w:val="center" w:pos="4536"/>
        <w:tab w:val="right" w:pos="9072"/>
      </w:tabs>
      <w:spacing w:after="0" w:line="240" w:lineRule="auto"/>
    </w:pPr>
  </w:style>
  <w:style w:type="paragraph" w:customStyle="1" w:styleId="TekstNum2">
    <w:name w:val="TekstNum2"/>
    <w:basedOn w:val="TekstNum1"/>
    <w:qFormat/>
    <w:rsid w:val="00F158AD"/>
    <w:pPr>
      <w:numPr>
        <w:ilvl w:val="3"/>
      </w:numPr>
      <w:ind w:left="1560" w:hanging="851"/>
    </w:pPr>
  </w:style>
  <w:style w:type="paragraph" w:customStyle="1" w:styleId="TeksBezNum2">
    <w:name w:val="TeksBezNum2"/>
    <w:basedOn w:val="TekstBezNum"/>
    <w:qFormat/>
    <w:rsid w:val="00816B39"/>
    <w:pPr>
      <w:ind w:left="1560"/>
    </w:pPr>
  </w:style>
  <w:style w:type="paragraph" w:customStyle="1" w:styleId="TekstPunktKreska2">
    <w:name w:val="TekstPunktKreska2"/>
    <w:basedOn w:val="TekstPunktKreska"/>
    <w:qFormat/>
    <w:rsid w:val="004657DD"/>
    <w:pPr>
      <w:ind w:left="1843" w:hanging="283"/>
    </w:pPr>
  </w:style>
  <w:style w:type="character" w:customStyle="1" w:styleId="NagwekZnak">
    <w:name w:val="Nagłówek Znak"/>
    <w:basedOn w:val="Domylnaczcionkaakapitu"/>
    <w:link w:val="Nagwek"/>
    <w:uiPriority w:val="99"/>
    <w:rsid w:val="0036111F"/>
  </w:style>
  <w:style w:type="paragraph" w:styleId="Stopka">
    <w:name w:val="footer"/>
    <w:basedOn w:val="Normalny"/>
    <w:link w:val="StopkaZnak"/>
    <w:uiPriority w:val="99"/>
    <w:unhideWhenUsed/>
    <w:rsid w:val="0036111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6111F"/>
  </w:style>
  <w:style w:type="paragraph" w:styleId="Nagwekspisutreci">
    <w:name w:val="TOC Heading"/>
    <w:basedOn w:val="Nagwek1"/>
    <w:next w:val="Normalny"/>
    <w:uiPriority w:val="39"/>
    <w:semiHidden/>
    <w:unhideWhenUsed/>
    <w:qFormat/>
    <w:rsid w:val="00531E79"/>
    <w:pPr>
      <w:numPr>
        <w:numId w:val="0"/>
      </w:numPr>
      <w:outlineLvl w:val="9"/>
    </w:pPr>
    <w:rPr>
      <w:rFonts w:asciiTheme="majorHAnsi" w:hAnsiTheme="majorHAnsi" w:cstheme="majorBidi"/>
      <w:lang w:eastAsia="pl-PL"/>
    </w:rPr>
  </w:style>
  <w:style w:type="paragraph" w:styleId="Spistreci2">
    <w:name w:val="toc 2"/>
    <w:basedOn w:val="Normalny"/>
    <w:next w:val="Normalny"/>
    <w:autoRedefine/>
    <w:uiPriority w:val="39"/>
    <w:unhideWhenUsed/>
    <w:qFormat/>
    <w:rsid w:val="00531E79"/>
    <w:pPr>
      <w:spacing w:after="100"/>
      <w:ind w:left="220"/>
    </w:pPr>
    <w:rPr>
      <w:rFonts w:eastAsiaTheme="minorEastAsia"/>
      <w:lang w:eastAsia="pl-PL"/>
    </w:rPr>
  </w:style>
  <w:style w:type="paragraph" w:styleId="Spistreci1">
    <w:name w:val="toc 1"/>
    <w:basedOn w:val="Normalny"/>
    <w:next w:val="Normalny"/>
    <w:autoRedefine/>
    <w:uiPriority w:val="39"/>
    <w:unhideWhenUsed/>
    <w:qFormat/>
    <w:rsid w:val="00531E79"/>
    <w:pPr>
      <w:spacing w:after="100"/>
    </w:pPr>
    <w:rPr>
      <w:rFonts w:eastAsiaTheme="minorEastAsia"/>
      <w:lang w:eastAsia="pl-PL"/>
    </w:rPr>
  </w:style>
  <w:style w:type="paragraph" w:styleId="Spistreci3">
    <w:name w:val="toc 3"/>
    <w:basedOn w:val="Normalny"/>
    <w:next w:val="Normalny"/>
    <w:autoRedefine/>
    <w:uiPriority w:val="39"/>
    <w:semiHidden/>
    <w:unhideWhenUsed/>
    <w:qFormat/>
    <w:rsid w:val="00531E79"/>
    <w:pPr>
      <w:spacing w:after="100"/>
      <w:ind w:left="440"/>
    </w:pPr>
    <w:rPr>
      <w:rFonts w:eastAsiaTheme="minorEastAsia"/>
      <w:lang w:eastAsia="pl-PL"/>
    </w:rPr>
  </w:style>
  <w:style w:type="paragraph" w:styleId="Tekstdymka">
    <w:name w:val="Balloon Text"/>
    <w:basedOn w:val="Normalny"/>
    <w:link w:val="TekstdymkaZnak"/>
    <w:uiPriority w:val="99"/>
    <w:semiHidden/>
    <w:unhideWhenUsed/>
    <w:rsid w:val="00531E7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31E79"/>
    <w:rPr>
      <w:rFonts w:ascii="Tahoma" w:hAnsi="Tahoma" w:cs="Tahoma"/>
      <w:sz w:val="16"/>
      <w:szCs w:val="16"/>
    </w:rPr>
  </w:style>
  <w:style w:type="paragraph" w:customStyle="1" w:styleId="TytulDokumentu">
    <w:name w:val="TytulDokumentu"/>
    <w:basedOn w:val="NormalnyWeb"/>
    <w:qFormat/>
    <w:rsid w:val="00F21DA1"/>
    <w:pPr>
      <w:jc w:val="center"/>
    </w:pPr>
    <w:rPr>
      <w:rFonts w:ascii="Arial" w:hAnsi="Arial" w:cs="Arial"/>
      <w:b/>
      <w:color w:val="365F91" w:themeColor="accent1" w:themeShade="BF"/>
      <w:sz w:val="32"/>
      <w:szCs w:val="32"/>
    </w:rPr>
  </w:style>
  <w:style w:type="paragraph" w:styleId="NormalnyWeb">
    <w:name w:val="Normal (Web)"/>
    <w:basedOn w:val="Normalny"/>
    <w:unhideWhenUsed/>
    <w:rsid w:val="00AF589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4310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ec.europa.eu/growth/tools-databases/espd/filter?lang=pl" TargetMode="External"/><Relationship Id="rId4" Type="http://schemas.microsoft.com/office/2007/relationships/stylesWithEffects" Target="stylesWithEffects.xml"/><Relationship Id="rId9" Type="http://schemas.openxmlformats.org/officeDocument/2006/relationships/hyperlink" Target="https://www.uzp.gov.pl/baza-wiedzy/jednolity-europejski-dokument-zamowienia"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981CA-2B55-4453-8283-692BEFB22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30</Pages>
  <Words>9276</Words>
  <Characters>55662</Characters>
  <Application>Microsoft Office Word</Application>
  <DocSecurity>0</DocSecurity>
  <Lines>463</Lines>
  <Paragraphs>129</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64809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woj</dc:creator>
  <cp:lastModifiedBy>Monika Maziarczyk</cp:lastModifiedBy>
  <cp:revision>3</cp:revision>
  <cp:lastPrinted>2016-10-26T10:08:00Z</cp:lastPrinted>
  <dcterms:created xsi:type="dcterms:W3CDTF">2016-10-26T10:14:00Z</dcterms:created>
  <dcterms:modified xsi:type="dcterms:W3CDTF">2016-10-26T10:33:00Z</dcterms:modified>
</cp:coreProperties>
</file>