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A1" w:rsidRDefault="00AE22A1" w:rsidP="00AE22A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F590E" w:rsidRPr="00A612CB" w:rsidRDefault="00EF590E" w:rsidP="00EF590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kern w:val="3"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1" wp14:anchorId="05EFB517" wp14:editId="5802DC6A">
            <wp:simplePos x="0" y="0"/>
            <wp:positionH relativeFrom="column">
              <wp:posOffset>-203200</wp:posOffset>
            </wp:positionH>
            <wp:positionV relativeFrom="paragraph">
              <wp:posOffset>33655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90E" w:rsidRPr="00A612CB" w:rsidRDefault="00EF590E" w:rsidP="00EF590E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EF590E" w:rsidRPr="00A612CB" w:rsidRDefault="00EF590E" w:rsidP="00EF590E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EF590E" w:rsidRPr="00A612CB" w:rsidRDefault="00EF590E" w:rsidP="00EF590E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D681D" wp14:editId="37200683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ABXJbs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EF590E" w:rsidRPr="00A612CB" w:rsidRDefault="00EF590E" w:rsidP="00EF590E">
      <w:pPr>
        <w:widowControl w:val="0"/>
        <w:autoSpaceDN w:val="0"/>
        <w:spacing w:before="102" w:after="102" w:line="102" w:lineRule="atLeas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WK.RP.271.8.URPOHPJRURP.2016</w:t>
      </w:r>
    </w:p>
    <w:p w:rsidR="00EF590E" w:rsidRDefault="00EF590E" w:rsidP="00EF590E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b/>
          <w:color w:val="1B1A1B"/>
          <w:shd w:val="clear" w:color="auto" w:fill="FFFFFF"/>
        </w:rPr>
        <w:t xml:space="preserve">                                                                                                                             </w:t>
      </w:r>
    </w:p>
    <w:p w:rsidR="00EF590E" w:rsidRPr="009A1C1B" w:rsidRDefault="00EF590E" w:rsidP="00EF590E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9A1C1B">
        <w:rPr>
          <w:rFonts w:ascii="Garamond" w:eastAsia="Times New Roman" w:hAnsi="Garamond" w:cs="Times New Roman"/>
          <w:sz w:val="24"/>
          <w:szCs w:val="24"/>
          <w:lang w:eastAsia="pl-PL"/>
        </w:rPr>
        <w:t>Załącznik nr 1</w:t>
      </w:r>
      <w:r w:rsidR="00824652">
        <w:rPr>
          <w:rFonts w:ascii="Garamond" w:eastAsia="Times New Roman" w:hAnsi="Garamond" w:cs="Times New Roman"/>
          <w:sz w:val="24"/>
          <w:szCs w:val="24"/>
          <w:lang w:eastAsia="pl-PL"/>
        </w:rPr>
        <w:t>c</w:t>
      </w:r>
      <w:bookmarkStart w:id="0" w:name="_GoBack"/>
      <w:bookmarkEnd w:id="0"/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do SIWZ/UMOWY</w:t>
      </w:r>
    </w:p>
    <w:p w:rsidR="00EF590E" w:rsidRPr="009A1C1B" w:rsidRDefault="00EF590E" w:rsidP="00EF590E">
      <w:pPr>
        <w:widowControl w:val="0"/>
        <w:autoSpaceDE w:val="0"/>
        <w:autoSpaceDN w:val="0"/>
        <w:adjustRightInd w:val="0"/>
        <w:spacing w:after="0" w:line="276" w:lineRule="auto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9A1C1B">
        <w:rPr>
          <w:rFonts w:ascii="Garamond" w:eastAsia="Times New Roman" w:hAnsi="Garamond" w:cs="Times New Roman"/>
          <w:b/>
          <w:sz w:val="28"/>
          <w:szCs w:val="28"/>
          <w:lang w:eastAsia="pl-PL"/>
        </w:rPr>
        <w:t>Szczegó</w:t>
      </w:r>
      <w:r>
        <w:rPr>
          <w:rFonts w:ascii="Garamond" w:eastAsia="Times New Roman" w:hAnsi="Garamond" w:cs="Times New Roman"/>
          <w:b/>
          <w:sz w:val="28"/>
          <w:szCs w:val="28"/>
          <w:lang w:eastAsia="pl-PL"/>
        </w:rPr>
        <w:t>łowy opis przedmiotu zamówienia</w:t>
      </w:r>
    </w:p>
    <w:p w:rsidR="00AE22A1" w:rsidRPr="00AE22A1" w:rsidRDefault="00AE22A1" w:rsidP="00AE22A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Zamawiający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Lubelska Wojewódzka Komenda Ochotniczych Hufców Pracy w związku z realizacją szkoleń zawodowych w ramach utrzymania rezultatów projektu „OHP jako realizator usług rynku pracy”.</w:t>
      </w:r>
    </w:p>
    <w:p w:rsidR="00AE22A1" w:rsidRDefault="003D2A89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Część</w:t>
      </w:r>
      <w:r w:rsidR="000243C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3</w:t>
      </w:r>
      <w:r w:rsid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grupa w O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środku 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S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zkolenia 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i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W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ychowania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w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2A1" w:rsidRPr="00AE22A1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Radzyniu Podlaskim </w:t>
      </w:r>
    </w:p>
    <w:p w:rsid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Przedmiot zamówienia:</w:t>
      </w:r>
    </w:p>
    <w:p w:rsidR="00AE22A1" w:rsidRPr="00AE22A1" w:rsidRDefault="00AE22A1" w:rsidP="00AE22A1">
      <w:pPr>
        <w:pStyle w:val="Akapitzlist"/>
        <w:numPr>
          <w:ilvl w:val="0"/>
          <w:numId w:val="15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Przedmiotem zamówienia jest przeprowadzenie szkolenia zawodowego: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114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„Obsługa wózka jezdniowego z napędem silnikowym wraz z bezpieczną wymianą butli gazowej” wraz z zapewnieniem, organizacją i opłaceniem badań lekarskich, organizacją i przeprowadzeniem egzaminów wewnętrznych oraz opłaceniem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br/>
        <w:t>i organizacją egzaminu państwowego wraz z zapewnieniem wyżywienia dla wszystkich uczestników szkolenia, w ramach utrzymania rezultatów projektu „OHP jako realizator usług rynku pracy”:</w:t>
      </w:r>
    </w:p>
    <w:p w:rsidR="00AE22A1" w:rsidRPr="00AE22A1" w:rsidRDefault="000243C1" w:rsidP="00AE22A1">
      <w:pPr>
        <w:suppressAutoHyphens/>
        <w:autoSpaceDE w:val="0"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Część 3</w:t>
      </w:r>
      <w:r w:rsidR="00AE22A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AE22A1" w:rsidRPr="00AE22A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gr. w OSiW w Radzyniu Podlaskim</w:t>
      </w:r>
      <w:r w:rsidR="00AE22A1"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12 uczestników, </w:t>
      </w:r>
    </w:p>
    <w:p w:rsidR="00AE22A1" w:rsidRDefault="00AE22A1" w:rsidP="00AE22A1">
      <w:pPr>
        <w:suppressAutoHyphens/>
        <w:autoSpaceDE w:val="0"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 okresie od dnia podpisania umowy do 09.12.2016 r.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E22A1" w:rsidRPr="00AE22A1" w:rsidRDefault="00AE22A1" w:rsidP="00AE22A1">
      <w:pPr>
        <w:pStyle w:val="Akapitzlist"/>
        <w:numPr>
          <w:ilvl w:val="0"/>
          <w:numId w:val="15"/>
        </w:numPr>
        <w:spacing w:after="0" w:line="100" w:lineRule="atLeast"/>
        <w:jc w:val="both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zorganizuje i opłaci wszystkie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wymagane badania lekarskie przez lekarza medycyny pracy, przed rozpoczęciem szkolenia, w celu uzyskania przez poszczególnych uczestników orzeczenia lekarskiego o braku przeciwwskazań zdrowotnych do odbycia szkolenia zawodowego wymagane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badania lekarskie przeprowadzi szkolenie zawodowe, ustali termin i zorganizuje egzamin wewnętrzny, ustali termin, opłaci koszt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egzaminu państwowego przed</w:t>
      </w:r>
      <w:r w:rsidR="00B83FD1" w:rsidRPr="00B83FD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B83FD1" w:rsidRPr="003F0A58">
        <w:rPr>
          <w:rFonts w:ascii="Times New Roman" w:eastAsia="Arial" w:hAnsi="Times New Roman" w:cs="Times New Roman"/>
          <w:sz w:val="24"/>
          <w:szCs w:val="24"/>
          <w:lang w:eastAsia="ar-SA"/>
        </w:rPr>
        <w:t>Komisją kwalifikacyjną</w:t>
      </w:r>
      <w:r w:rsidR="00B83FD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Urzędu Dozoru Technicznego</w:t>
      </w:r>
      <w:r w:rsidR="00B83FD1" w:rsidRPr="003F0A5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kończący się uzyskaniem wymaganego certyfikatu o ukończeniu kursu, określonego w pkt. IX Załącznika </w:t>
      </w:r>
      <w:r w:rsidR="002E03B4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nr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</w:t>
      </w:r>
      <w:r w:rsidR="00B83FD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dla:</w:t>
      </w:r>
    </w:p>
    <w:p w:rsidR="00AE22A1" w:rsidRDefault="000243C1" w:rsidP="00AE22A1">
      <w:pPr>
        <w:suppressAutoHyphens/>
        <w:autoSpaceDE w:val="0"/>
        <w:spacing w:after="0" w:line="276" w:lineRule="auto"/>
        <w:ind w:left="372"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Część 3</w:t>
      </w:r>
      <w:r w:rsidR="00AE22A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AE22A1" w:rsidRPr="00AE22A1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gr. w OSiW w Radzyniu Podlaskim</w:t>
      </w:r>
      <w:r w:rsidR="00AE22A1"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– 12 uczestników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372" w:firstLine="708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</w:p>
    <w:p w:rsidR="00AE22A1" w:rsidRPr="00AE22A1" w:rsidRDefault="00AE22A1" w:rsidP="00AE22A1">
      <w:pPr>
        <w:pStyle w:val="Akapitzlist"/>
        <w:numPr>
          <w:ilvl w:val="0"/>
          <w:numId w:val="15"/>
        </w:numPr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AE22A1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Forma kursu</w:t>
      </w:r>
      <w:r w:rsidRPr="00AE22A1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:</w:t>
      </w:r>
    </w:p>
    <w:p w:rsidR="00AE22A1" w:rsidRPr="00AE22A1" w:rsidRDefault="00AE22A1" w:rsidP="00AE22A1">
      <w:pPr>
        <w:suppressAutoHyphens/>
        <w:autoSpaceDE w:val="0"/>
        <w:spacing w:after="0" w:line="240" w:lineRule="auto"/>
        <w:ind w:left="1146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E22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Realizacji liczby godzin przypadającej na jednego uczestnika szkolenia – zgodnie</w:t>
      </w:r>
    </w:p>
    <w:p w:rsidR="00AE22A1" w:rsidRPr="00AE22A1" w:rsidRDefault="00AE22A1" w:rsidP="00AE22A1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E22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obowiązującym prawem dotyczącym organizacji szkoleń zawodowych tj.: </w:t>
      </w:r>
    </w:p>
    <w:p w:rsidR="00AE22A1" w:rsidRPr="00AE22A1" w:rsidRDefault="00AE22A1" w:rsidP="00AE22A1">
      <w:pPr>
        <w:spacing w:after="0"/>
        <w:ind w:left="372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E22A1" w:rsidRPr="00AE22A1" w:rsidRDefault="00AE22A1" w:rsidP="00AE22A1">
      <w:pPr>
        <w:widowControl w:val="0"/>
        <w:numPr>
          <w:ilvl w:val="0"/>
          <w:numId w:val="5"/>
        </w:numPr>
        <w:suppressAutoHyphens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</w:pPr>
      <w:r w:rsidRPr="00AE22A1"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  <w:t>Operator wózka jezdniowego z napędem silnikowym wraz z bezpieczną wymianą butli gazowej, łącznie 67 godz.</w:t>
      </w:r>
    </w:p>
    <w:p w:rsidR="00AE22A1" w:rsidRPr="00AE22A1" w:rsidRDefault="00AE22A1" w:rsidP="00AE22A1">
      <w:pPr>
        <w:widowControl w:val="0"/>
        <w:suppressAutoHyphens/>
        <w:spacing w:after="0" w:line="100" w:lineRule="atLeast"/>
        <w:ind w:left="1440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u w:val="single"/>
          <w:lang w:eastAsia="pl-PL"/>
        </w:rPr>
      </w:pPr>
    </w:p>
    <w:p w:rsidR="00AE22A1" w:rsidRPr="00AE22A1" w:rsidRDefault="00AE22A1" w:rsidP="00AE22A1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E22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Zajęcia teoretyczne 52 godzin (każda godzina lekcyjna 45 minut),</w:t>
      </w:r>
    </w:p>
    <w:p w:rsidR="00AE22A1" w:rsidRPr="00AE22A1" w:rsidRDefault="00AE22A1" w:rsidP="00AE22A1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E22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Zajęcia praktyczne 15 godzin (każda godzina 60 minut).</w:t>
      </w:r>
    </w:p>
    <w:p w:rsidR="00AE22A1" w:rsidRPr="00AE22A1" w:rsidRDefault="00AE22A1" w:rsidP="00AE22A1">
      <w:pPr>
        <w:spacing w:after="0"/>
        <w:ind w:left="708"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E22A1" w:rsidRPr="00AE22A1" w:rsidRDefault="00AE22A1" w:rsidP="00AE22A1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Szkolenie zawodowe będzie się odbywać od poniedziałku do soboty z wyłączeniem /niedziel, świat/. </w:t>
      </w:r>
    </w:p>
    <w:p w:rsidR="00AE22A1" w:rsidRPr="00AE22A1" w:rsidRDefault="00AE22A1" w:rsidP="00AE22A1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Szkolenie może trwać w przedziale godzinowym  08:00 – 18:00. </w:t>
      </w:r>
    </w:p>
    <w:p w:rsidR="00AE22A1" w:rsidRPr="00AE22A1" w:rsidRDefault="00AE22A1" w:rsidP="00AE22A1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22A1" w:rsidRPr="00AE22A1" w:rsidRDefault="00AE22A1" w:rsidP="00AE22A1">
      <w:pPr>
        <w:numPr>
          <w:ilvl w:val="0"/>
          <w:numId w:val="15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Zakres tematyczny powinien obejmować:   </w:t>
      </w:r>
      <w:r w:rsidRPr="00AE22A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klasyfikację i budowę wózków jezdniowych,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czynności operatora w czasie pracy wózkami,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czynności operatora przy obsłudze wózków przed podjęciem pracy i po pracy wózkami,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wiadomości z zakresu bhp przy eksploatacji wózków jezdniowych,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obsługa i wymiana butli gazowych w wózkach jezdniowych zasilanych gazem propan-butan,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wiadomości z zakresu </w:t>
      </w:r>
      <w:proofErr w:type="spellStart"/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ładunkoznawstwa</w:t>
      </w:r>
      <w:proofErr w:type="spellEnd"/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,  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wiadomości o dozorze technicznym, </w:t>
      </w:r>
    </w:p>
    <w:p w:rsidR="00AE22A1" w:rsidRPr="00AE22A1" w:rsidRDefault="00AE22A1" w:rsidP="00AE22A1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zajęcia praktyczne – praktyczna nauka jazdy i manewrowania osprzętem wózków. </w:t>
      </w:r>
    </w:p>
    <w:p w:rsidR="00AE22A1" w:rsidRPr="00AE22A1" w:rsidRDefault="00AE22A1" w:rsidP="00AE22A1">
      <w:pPr>
        <w:spacing w:after="0"/>
        <w:jc w:val="both"/>
        <w:rPr>
          <w:rFonts w:ascii="Calibri" w:eastAsia="Times New Roman" w:hAnsi="Calibri" w:cs="Times New Roman"/>
          <w:lang w:eastAsia="pl-PL"/>
        </w:rPr>
      </w:pPr>
    </w:p>
    <w:p w:rsidR="00AE22A1" w:rsidRPr="00AE22A1" w:rsidRDefault="00AE22A1" w:rsidP="00AE22A1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Miejsce realizacji: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Zamawiający udostępnia miejsce w postaci sali szkoleniowej do przeprowadzenia szkolenia w części teoretycznej tj.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w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Ośrodku Szkolenia i Wychowania w Radzyniu Podlaskim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ul. Lubelska 25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21-300 Radzyń Podlaski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Miejsce szkolenia praktycznego zapewnia Wykonawca. Ze względu, iż uczestnikami szkolenia zawodowego realizowanego w ramach utrzymania rezultatów projekty „OHP jako realizator usług rynku pracy” jest młodzież zagrożona wykluczeniem społecznym, szkolenie powinno odbywać się w miejscowości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Radzyń Podlaski lub maksymalnie 60 km od granic administracyjnych miejscowości Radzyń Podlaski. W przypadku organizacji zajęć poza miejscowością Radzyń Podlaski Wykonawca, po uzgodnieniu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z lokalnym specjalistą ds. rozwoju zawodowego, zobowiązany jest zapewnić dojazd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uczestnikom na szkolenie na własny koszt. Wykonawca poda Zamawiającemu dokładny adres lokalu/miejsca, w którym odbywać się będzie szkolenie.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Lokale/miejsca prowadzenia szkoleń zawodowych powinny być zgodne z przepisami BHP i ppoż., oraz muszą zostać uzgodnione z Zamawiającym.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numPr>
          <w:ilvl w:val="0"/>
          <w:numId w:val="15"/>
        </w:numPr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realizacji:</w:t>
      </w:r>
    </w:p>
    <w:p w:rsidR="00AE22A1" w:rsidRPr="00AE22A1" w:rsidRDefault="00AE22A1" w:rsidP="00AE22A1">
      <w:pPr>
        <w:spacing w:after="0" w:line="100" w:lineRule="atLeast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E22A1" w:rsidRPr="00AE22A1" w:rsidRDefault="00AE22A1" w:rsidP="00AE22A1">
      <w:pPr>
        <w:spacing w:after="0" w:line="100" w:lineRule="atLeast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podpisania umowy do 09.12.2016 roku.</w:t>
      </w:r>
    </w:p>
    <w:p w:rsidR="00AE22A1" w:rsidRPr="00AE22A1" w:rsidRDefault="00AE22A1" w:rsidP="00AE22A1">
      <w:pPr>
        <w:spacing w:after="0" w:line="100" w:lineRule="atLeast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E22A1" w:rsidRPr="00AE22A1" w:rsidRDefault="00AE22A1" w:rsidP="00AE22A1">
      <w:pPr>
        <w:numPr>
          <w:ilvl w:val="0"/>
          <w:numId w:val="15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Uczestnicy kursu:</w:t>
      </w:r>
    </w:p>
    <w:p w:rsidR="00AE22A1" w:rsidRPr="00AE22A1" w:rsidRDefault="00AE22A1" w:rsidP="00AE22A1">
      <w:pPr>
        <w:suppressAutoHyphens/>
        <w:spacing w:after="0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spacing w:after="0" w:line="100" w:lineRule="atLeast"/>
        <w:ind w:left="372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Młodzież w wieku 18 – 25 lat.</w:t>
      </w:r>
    </w:p>
    <w:p w:rsidR="00AE22A1" w:rsidRPr="00AE22A1" w:rsidRDefault="00AE22A1" w:rsidP="00AE22A1">
      <w:pPr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Wykazy uczestników (listy imienne) znajdują się u specjalisty ds. rozwoju zawodowego.</w:t>
      </w: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Zamawiający zastrzega sobie prawo zmniejszenia ilości uczestników objętych zadaniem.</w:t>
      </w:r>
    </w:p>
    <w:p w:rsidR="00AE22A1" w:rsidRPr="00AE22A1" w:rsidRDefault="00AE22A1" w:rsidP="00AE22A1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AE22A1" w:rsidRPr="00AE22A1" w:rsidRDefault="00AE22A1" w:rsidP="00AE22A1">
      <w:pPr>
        <w:numPr>
          <w:ilvl w:val="0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Wykonawca, w ramach realizacji szkolenia, zobowiązany jest zapewnić wszystkim uczestnikom szkolenia wyżywienie, tj.: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Przygotowanie i dostarczenie w opakowaniach jednorazowych do Ośrodka Szkolenia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>i Wychowania w Radzyniu Podlaskim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 innego miejsca, jeśli zajęcia praktyczne odbywają się poza siedzibą ww. Oś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rodka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gorącego posiłku obiadowego dwudaniowego składającego się z:</w:t>
      </w:r>
    </w:p>
    <w:p w:rsidR="00AE22A1" w:rsidRPr="00AE22A1" w:rsidRDefault="00AE22A1" w:rsidP="00AE22A1">
      <w:pPr>
        <w:numPr>
          <w:ilvl w:val="1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zupy ( porcja nie mniejsza niż  400 ml),</w:t>
      </w:r>
    </w:p>
    <w:p w:rsidR="00AE22A1" w:rsidRPr="00AE22A1" w:rsidRDefault="00AE22A1" w:rsidP="00AE22A1">
      <w:pPr>
        <w:numPr>
          <w:ilvl w:val="1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drugie danie składające się z:</w:t>
      </w:r>
    </w:p>
    <w:p w:rsidR="00AE22A1" w:rsidRPr="00AE22A1" w:rsidRDefault="00AE22A1" w:rsidP="00AE22A1">
      <w:pPr>
        <w:numPr>
          <w:ilvl w:val="2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pierogów z nadzieniem 8-10 szt.,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1272" w:firstLine="144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AE22A1" w:rsidRPr="00AE22A1" w:rsidRDefault="00AE22A1" w:rsidP="00AE22A1">
      <w:pPr>
        <w:numPr>
          <w:ilvl w:val="2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naleśników z nadzieniem 2 - 3 szt.,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708" w:firstLine="708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AE22A1" w:rsidRPr="00AE22A1" w:rsidRDefault="00AE22A1" w:rsidP="00AE22A1">
      <w:pPr>
        <w:numPr>
          <w:ilvl w:val="2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spaghetti z mięsem,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708" w:firstLine="708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AE22A1" w:rsidRPr="00AE22A1" w:rsidRDefault="00AE22A1" w:rsidP="00AE22A1">
      <w:pPr>
        <w:numPr>
          <w:ilvl w:val="2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frytki/ziemniaki/ryż/kasza (o wadze nie mniejszej niż 200 g. dostarczane na przemiennie), porcja mięsa lub ryby, np. kotlet schabowy/udka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z kurczaka lub karkówka w sosie/kotlet mielony ( o wadze nie mniejszej niż 200 g. dostarczane na przemiennie), surówki (o wadze nie mniejszej niż 200g. dostarczane na przemiennie).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podstawowe wartości odżywcze o wadze nie mniejszej niż 1100 gram i wartości odżywczej minimum 1100 kilokalorii.</w:t>
      </w:r>
    </w:p>
    <w:p w:rsidR="00AE22A1" w:rsidRPr="00AE22A1" w:rsidRDefault="00AE22A1" w:rsidP="00AE22A1">
      <w:pPr>
        <w:numPr>
          <w:ilvl w:val="1"/>
          <w:numId w:val="15"/>
        </w:num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napój (kompot, sok lub woda mineralna 0,5l dostarczane na przemiennie).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Posiłki dostarczane będą na każdy dzień szkolenia, dla każdego uczestnika szkolenia.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Niedopuszczalne jest dostarczanie uczestnikom wyżywienia jedynie w formie niezdrowych przekąsek (ciastka, chipsy, napoje gazowane).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razie konieczności organizacji zajęć praktycznych poza miejscowością będącą częścią zamówienia – wykonawca przygotuje posiłki w formie suchego prowiantu, w skład którego powinny wchodzić: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- 2 bułki o wadze nie mniejszej niż 90g,  jedna z mięsem pieczonym, np. schab, karkówka,  druga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>z wędliną (szynką lub kiełbasą) - o wadze nie mniejszej niż 20g. każde, ewentualnie zamiennie z serem żółtym o wadze nie mniejszej niż 25g.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- dodatki: sałata, pomidor, ogórek, rzodkiewka (dwa rodzaje dodatków na przemiennie)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napój co najmniej 0,5l: woda mineralna, sok (dostarczane na przemiennie)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owoc: jabłko lub gruszka lub banan (dostarczane na przemiennie)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  <w:t>- ciastko typu batonik waflowy o wadze nie mniejszej niż 50g.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Suchy prowiant winien być odpowiednio zapakowany i podany w reklamówce każdemu beneficjentowi. Odbiór suchego prowiantu zostanie ustalony z lokalnym specjalistą ds. rozwoju zawodowego.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Należy zadbać o zróżnicowane menu składające się z posiłków dostarczających podstawowych wartości odżywczych.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Usługa przygotowania wyżywienia zostanie wykonana z produktów dostarczonych przez Wykonawcę. Produkty te powinny odpowiadać, co do jakości, wymogom wyrobów dopuszczonych do obrotu i stosowania w zbiorowym żywieniu.</w:t>
      </w: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</w:t>
      </w:r>
      <w:r w:rsidRPr="00AE22A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Ustawą o szczególnych rozwiązaniach związanych z wystąpieniem afrykańskiego pomoru świń na terytorium Rzeczpospolitej Polskiej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(Dz.U. z 2016 r. poz. 1444) „Podmiot ubiegający się o udzielenie zamówienia, o którym mowa w art. 1 ust. 1, wraz z ofertą składa oświadczenie:</w:t>
      </w:r>
    </w:p>
    <w:p w:rsidR="00AE22A1" w:rsidRPr="00AE22A1" w:rsidRDefault="00AE22A1" w:rsidP="00AE22A1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>o wyprodukowaniu oferowanych produktów mięsnych zgodnie z przepisami dotyczącymi produkcji produktów pochodzenia zwierzęcego pochodzących z obszarów podlegających ograniczeniom, nakazom lub zakazom lub przepisami o ochronie zdrowia zwierząt oraz zwalczaniu chorób zakaźnych zwierząt;</w:t>
      </w:r>
    </w:p>
    <w:p w:rsidR="00AE22A1" w:rsidRPr="00AE22A1" w:rsidRDefault="00AE22A1" w:rsidP="00AE22A1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produkty mięsne spełniają wymagania weterynaryjne określone w przepisach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produktach pochodzenia zwierzęcego;</w:t>
      </w:r>
    </w:p>
    <w:p w:rsidR="00AE22A1" w:rsidRPr="00AE22A1" w:rsidRDefault="00AE22A1" w:rsidP="00AE22A1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mięso wchodzące w skład produktów mięsnych stanowi mięso, o którym mowa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art. 1 ust. 1;</w:t>
      </w:r>
    </w:p>
    <w:p w:rsidR="00AE22A1" w:rsidRPr="00AE22A1" w:rsidRDefault="00AE22A1" w:rsidP="00AE22A1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>o nabyciu świń po cenach nie niższych niż ceny, o których mowa w art. 1 ust. 1 pkt 4;</w:t>
      </w:r>
    </w:p>
    <w:p w:rsidR="00AE22A1" w:rsidRPr="00AE22A1" w:rsidRDefault="00AE22A1" w:rsidP="00AE22A1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ar-SA"/>
        </w:rPr>
        <w:t>że produkty mięsne spełniają szczegółowe wymagania określone w przepisach wydanych na podstawie art. 4.</w:t>
      </w:r>
    </w:p>
    <w:p w:rsidR="0018129F" w:rsidRPr="005D386E" w:rsidRDefault="0018129F" w:rsidP="0018129F">
      <w:pPr>
        <w:numPr>
          <w:ilvl w:val="0"/>
          <w:numId w:val="18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o którym mowa w ust 1, jest składane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wraz z  ofertą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formie pise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mnej,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postaci papierowej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</w:t>
      </w:r>
      <w:r w:rsidRPr="005D38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 odpowiedzialności karnej za składanie fałszywego oświadczenia.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Wykonawca proponuje zróżnicowane menu, zapewnia dostarczenie gorącego posiłku do miejsca prowadzonych zajęć oraz niezbędne opakowanie termiczne, sztućce jednorazowe, kubeczki jednorazowe.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zobowiązany jest dostarczyć ilość posiłków zgodną z przekazaną w dniu wcześniejszym informacją od Zamawiającego w formie pisemnej (drogą elektroniczną) lub telefonicznie, w oparciu o przedstawione menu.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Osoba odpowiedzialna ze strony Zamawiającego do zgłaszania zapotrzebowania na ilość posiłków: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Dla Części</w:t>
      </w:r>
      <w:r w:rsidR="000243C1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 xml:space="preserve"> 3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AE22A1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gr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upa</w:t>
      </w:r>
      <w:r w:rsidRPr="00AE22A1"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 xml:space="preserve"> w OSiW w Radzyniu Podlaskim</w:t>
      </w:r>
      <w:r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  <w:t>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Ośrodek Szkolenia Zawodowego w Parczewie - </w:t>
      </w:r>
      <w:r w:rsidRPr="00AE22A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p. Bartłomiej </w:t>
      </w:r>
      <w:proofErr w:type="spellStart"/>
      <w:r w:rsidRPr="00AE22A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Gogłuska</w:t>
      </w:r>
      <w:proofErr w:type="spellEnd"/>
      <w:r w:rsidRPr="00AE22A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specjalista ds. rozwoju zawodowego - stażysta, tel. 83 352-79-53; e-mail: </w:t>
      </w:r>
      <w:hyperlink r:id="rId9" w:history="1">
        <w:r w:rsidRPr="00AE22A1">
          <w:rPr>
            <w:rFonts w:ascii="Times New Roman" w:eastAsia="Times New Roman" w:hAnsi="Times New Roman" w:cs="Times New Roman"/>
            <w:color w:val="0563C1"/>
            <w:kern w:val="1"/>
            <w:sz w:val="24"/>
            <w:szCs w:val="24"/>
            <w:u w:val="single"/>
            <w:lang w:eastAsia="ar-SA"/>
          </w:rPr>
          <w:t>osz.parczew@ohp.pl</w:t>
        </w:r>
      </w:hyperlink>
      <w:r w:rsidRPr="00AE22A1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u w:val="single"/>
          <w:lang w:eastAsia="ar-SA"/>
        </w:rPr>
        <w:t>Zamawiający wymaga aby Wykonawca dostarczył</w:t>
      </w:r>
      <w:r w:rsidRPr="00AE22A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codziennie dostarczył lokalnemu specjaliście ds. rozwoju zawodowego: </w:t>
      </w: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AE22A1" w:rsidRPr="00AE22A1" w:rsidRDefault="00AE22A1" w:rsidP="00AE22A1">
      <w:pPr>
        <w:numPr>
          <w:ilvl w:val="0"/>
          <w:numId w:val="6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dzienne listy z poszczególnych grup, na których uczestnicy własnoręcznie pokwitują odbiór posiłków,</w:t>
      </w:r>
    </w:p>
    <w:p w:rsidR="00AE22A1" w:rsidRPr="00AE22A1" w:rsidRDefault="00AE22A1" w:rsidP="00AE22A1">
      <w:pPr>
        <w:numPr>
          <w:ilvl w:val="0"/>
          <w:numId w:val="6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menu z poszczególnych dni.</w:t>
      </w:r>
    </w:p>
    <w:p w:rsidR="00AE22A1" w:rsidRPr="00AE22A1" w:rsidRDefault="00AE22A1" w:rsidP="00AE22A1">
      <w:pPr>
        <w:suppressAutoHyphens/>
        <w:spacing w:after="0" w:line="10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AE22A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Wykonawca w uzgodnieniu z lokalnym specjalistą ds. rozwoju zawodowego będzie na bieżąco uzgadniać terminy i ilości posiłków.</w:t>
      </w:r>
    </w:p>
    <w:p w:rsidR="00AE22A1" w:rsidRPr="00AE22A1" w:rsidRDefault="00AE22A1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AE22A1" w:rsidRPr="00AE22A1" w:rsidRDefault="00142BFC" w:rsidP="00AE22A1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IX</w:t>
      </w:r>
      <w:r w:rsidR="00AE22A1" w:rsidRPr="00AE22A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AE22A1" w:rsidRPr="00AE22A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Warunki przeprowadzenia szkolenia: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360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ind w:firstLine="360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ramach realizacji umowy Wykonawca zobowiązany jest do: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Przedstawienia Wykonawcy w terminie 1 dnia od zawarcia umowy wykazu osób, które będą prowadzić szkolenie.</w:t>
      </w:r>
    </w:p>
    <w:p w:rsidR="00AE22A1" w:rsidRPr="00AE22A1" w:rsidRDefault="00AE22A1" w:rsidP="00AE22A1">
      <w:pPr>
        <w:numPr>
          <w:ilvl w:val="0"/>
          <w:numId w:val="7"/>
        </w:numPr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kadry dydaktycznej posiadającej kwalifikacje zawodowe odpowiednie do rodzaju prowadzonego kształcenia. Wykonawca zobowiązany jest do ustalenia zastępstw w przypadku nieobecności nauczyciela/instruktora, by uniknąć sytuacji odwoływania zajęć z tego powodu. Osoby zastępujące muszą posiadać kwalifikacje </w:t>
      </w:r>
      <w:r w:rsidR="00DA5B0B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odpowiadające kwalifikacjom osób zastępowanych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Przedstawienia przed rozpoczęciem szkoleń Zamawiającemu szczegółowego harmonogramu szkolenia zawodowego z podziałem na godziny. 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dziennika szkolenia zawierającego:</w:t>
      </w:r>
    </w:p>
    <w:p w:rsidR="00AE22A1" w:rsidRPr="00AE22A1" w:rsidRDefault="00AE22A1" w:rsidP="00AE22A1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listę obecności, </w:t>
      </w:r>
    </w:p>
    <w:p w:rsidR="00AE22A1" w:rsidRPr="00AE22A1" w:rsidRDefault="00AE22A1" w:rsidP="00AE22A1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wymiar godzin zajęć, </w:t>
      </w:r>
    </w:p>
    <w:p w:rsidR="00AE22A1" w:rsidRPr="00AE22A1" w:rsidRDefault="00AE22A1" w:rsidP="00AE22A1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tematy zajęć, </w:t>
      </w:r>
    </w:p>
    <w:p w:rsidR="00AE22A1" w:rsidRPr="00AE22A1" w:rsidRDefault="00AE22A1" w:rsidP="00AE22A1">
      <w:pPr>
        <w:numPr>
          <w:ilvl w:val="0"/>
          <w:numId w:val="11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potwierdzenie odbioru zaświadczeń.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niezbędnych materiałów szkoleniowych i dydaktycznych dla każdego uczestnika szkolenia, adekwatnych do treści szkolenia, umożliwiających prawidłowe przygotowanie się do egzaminu końcowego tj. podręczniki, notatniki, długopisy. Materiały szkoleniowe i dydaktyczne powinny być przekazane każdemu uczestnikowi szkolenia za pokwitowaniem  przed rozpoczęciem zajęć i będą stanowiły, po zakończeniu szkolenia, własność uczestnika szkolenia. 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osprzętu i odzieży ochronnej </w:t>
      </w:r>
      <w:r w:rsidRPr="00AE22A1">
        <w:rPr>
          <w:rFonts w:ascii="Times New Roman" w:eastAsia="Calibri" w:hAnsi="Times New Roman" w:cs="Times New Roman"/>
          <w:lang w:eastAsia="pl-PL"/>
        </w:rPr>
        <w:t xml:space="preserve">(bluzy i spodni roboczych, rękawic ochronnych)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które powinny być przekazane każdemu uczestnikowi szkolenia za pokwitowaniem przed rozpoczęciem zajęć i będą stanowiły, po zakończeniu szkolenia, własność uczestnika szkolenia.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wyżywienia, które powinno być przekazane każdemu uczestnikowi szkolenia za pokwitowaniem. 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Zorganizowania i przeprowadzenia egzaminu wewnętrznego  oraz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val="x-none" w:eastAsia="ar-SA"/>
        </w:rPr>
        <w:t xml:space="preserve"> wydania każdemu uczestnikowi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który uzyska wynik pozytywny, Zaświadczenia o ukończeniu szkolenia wydanego na podstawie rozporządzenia MEN z dnia 11 stycznia 2012 roku w sprawie kształcenia ustawicznego w formach pozaszkolnych (Dz. U. z 2014r. poz. 622),  które powinno zostać przekazane uczestnikowi za pokwitowaniem.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Po zdanym egzaminie wewnętrznym umożliwi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(ustali termin, opłaci koszt egzaminu, opłaci koszt zaświadczeń)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uczestnikom podejście do egzaminu państwowego przed </w:t>
      </w:r>
      <w:r w:rsidR="000243C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Komisją kwalifikacyjną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>Urzędu Dozoru Technicznego i uzyskanie zezwolenia  na kierowanie wózkami jezdniowymi z napędem silnikowym wraz z bezpieczną wymianą butli gazowej w postaci Zaświadczenia kwalifikacyjnego UDT.</w:t>
      </w:r>
    </w:p>
    <w:p w:rsidR="00AE22A1" w:rsidRPr="00AE22A1" w:rsidRDefault="00AE22A1" w:rsidP="00AE22A1">
      <w:pPr>
        <w:numPr>
          <w:ilvl w:val="0"/>
          <w:numId w:val="7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Bieżącego informowania na piśmie Zamawiającego o przypadkach nieobecności na 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 xml:space="preserve">      zajęciach oraz rezygnacji z uczestnictwa w zajęciach – pod rygorem odmowy zapłaty  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przez Zamawiającego za prowadzenie zajęć z tymi osobami.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Zapłata za szkolenie dokonana zostanie na podstawie dokumentu wykazanego </w:t>
      </w:r>
      <w:r w:rsidR="000243C1" w:rsidRPr="000243C1">
        <w:rPr>
          <w:rFonts w:ascii="Times New Roman" w:eastAsia="Arial" w:hAnsi="Times New Roman" w:cs="Times New Roman"/>
          <w:sz w:val="24"/>
          <w:szCs w:val="24"/>
          <w:lang w:eastAsia="ar-SA"/>
        </w:rPr>
        <w:t>w pkt. 17</w:t>
      </w:r>
      <w:r w:rsidRPr="000243C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) Zamawiający obniży wynagrodzenie Wykonawcy proporcjonalnie do zmniejszonej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liczby uczestników (osób) w szkoleniu. W przypadku rezygnacji uczestnika ze szkolenia, przed jego zakończeniem, Zamawiający pokrywa koszt szkolenia tego uczestnika proporcjonalnie do przebytych przez niego osobogodzin szkolenia.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Dokumentowania realizacji przedmiotu zamówienia przez Wykonawcę poprzez: 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prowadzenie dzienników zajęć,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obecności,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odbioru materiałów dydaktycznych,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list potwierdzających odbiór ubrań roboczych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potwierdzających odbiór wyżywienia,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arkusza oceny organizacji i realizacji zajęć szkoleniowych, 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raportu końcowego z przeprowadzonych zajęć dla każdego uczestnika/grupy,</w:t>
      </w:r>
    </w:p>
    <w:p w:rsidR="00AE22A1" w:rsidRPr="00AE22A1" w:rsidRDefault="00AE22A1" w:rsidP="00AE22A1">
      <w:pPr>
        <w:numPr>
          <w:ilvl w:val="0"/>
          <w:numId w:val="12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list uczestników dopuszczonych do egzaminów wewnętrznych i zewnętrznych.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Dostarczenia,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Zamawiającemu razem z fakturą/rachunkiem,</w:t>
      </w:r>
      <w:r w:rsidRPr="00AE22A1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 kopii dokumentów poświadczonych za zgodność z oryginałem, wydanych  na podstawie </w:t>
      </w:r>
      <w:r w:rsidR="000243C1" w:rsidRPr="000243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>pkt. 9) i pkt. 10</w:t>
      </w:r>
      <w:r w:rsidRPr="000243C1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) </w:t>
      </w:r>
      <w:r w:rsidRPr="00AE22A1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>wraz z listą (w oryginale) potwierdzającą odbiór powyższych dokumentów przez uczestników szkoleń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rejestru wydanych dokumentów.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Umożliwienia Zamawiającemu oraz upoważnionym osobom przeprowadzania kontroli szkolenia.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Wystawienia i dostarczenia Zamawiającemu faktury/rachunku w terminie 7 dni od dnia zakończenia realizacji zadania.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Zapłata za wykonany zgodnie z umową przedmiot zamówienia nastąpi po otrzymaniu przez Zamawiającego prawidłowo wystawionej faktury/rachunek, w terminie nie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później niż 7 dni po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zdaniu i weryfikacji wszystkich wymaganych dokumentów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w szczególności: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obecności,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kserokopie zaświadczeń o ukończeniu szkolenia,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świadectw potwierdzające kwalifikacje w danym zawodzie, 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potwierdzających odbiór zaświadczeń i świadectw i wyżywienia  przez uczestników szkoleń,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dokumentów potwierdzających zgłoszenie uczestników do egzaminu zewnętrznego,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dzienników zajęć,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oryginały listy potwierdzających odbiór materiałów dydaktycznych niezbędnych do nauki,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potwierdzających odbiór odzieży roboczej przez uczestników, 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kserokopii arkusza oceny organizacji i realizacji zajęć szkoleniowych,</w:t>
      </w:r>
    </w:p>
    <w:p w:rsidR="00AE22A1" w:rsidRPr="00AE22A1" w:rsidRDefault="00AE22A1" w:rsidP="00AE22A1">
      <w:pPr>
        <w:numPr>
          <w:ilvl w:val="0"/>
          <w:numId w:val="13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kserokopii raportu końcowego z przeprowadzonych zajęć dla każdego uczestnika.</w:t>
      </w:r>
    </w:p>
    <w:p w:rsidR="00AE22A1" w:rsidRPr="00AE22A1" w:rsidRDefault="00AE22A1" w:rsidP="00AE22A1">
      <w:pPr>
        <w:numPr>
          <w:ilvl w:val="0"/>
          <w:numId w:val="8"/>
        </w:num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Zapewnienia na własny koszt lokali/miejsc szkolenia praktycznego. W przypadku zajęć praktycznych organ</w:t>
      </w:r>
      <w:r w:rsidR="000243C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izowanych poza miejscowością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Radz</w:t>
      </w:r>
      <w:r w:rsidR="000243C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yń Podlaski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Wykonawca, po uzgodnieniu z lokalnym specjalistą ds. rozwoju zawodowego, </w:t>
      </w:r>
      <w:r w:rsidRPr="00AE22A1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 xml:space="preserve">zobowiązany jest zapewnić  dojazd uczestników na szkolenie na własny koszt. Wykonawca poda </w:t>
      </w:r>
      <w:r w:rsidRPr="00AE22A1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zamawiającemu dokładny adres lokalu/miejsca, w którym odbywać się będzie szkolenie praktyczne po zawarciu umowy, jednak nie później niż przez rozpoczęciem szkolenia.</w:t>
      </w:r>
    </w:p>
    <w:p w:rsidR="00AE22A1" w:rsidRP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X. Wykonawca ubiegający się o realizację zamówienia musi spełnić warunki:</w:t>
      </w:r>
    </w:p>
    <w:p w:rsidR="00AE22A1" w:rsidRPr="00AE22A1" w:rsidRDefault="00AE22A1" w:rsidP="00AE22A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posiadać wpis do rejestru instytucji szkoleniowych WUP. Oświadczenie Wykonawcy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dokonaniu wpisu/aktualizacji wpisu instytucji szkoleniowej do rejestru instytucji szkoleniowych, prowadzonego przez właściwy ze względu na siedzibę instytucji Wojewódzki Urząd Pracy. Oświadczenie należy dołączyć do oferty.</w:t>
      </w:r>
    </w:p>
    <w:p w:rsidR="00AE22A1" w:rsidRPr="00AE22A1" w:rsidRDefault="00AE22A1" w:rsidP="00AE22A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dysponować co najmniej 1 wykwalifikowanym instruktorem/trenerem, który w okresie ostatnich 3 lat przeprowadził co najmniej:</w:t>
      </w:r>
    </w:p>
    <w:p w:rsidR="00AE22A1" w:rsidRDefault="000243C1" w:rsidP="00AE22A1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Dla Części 3</w:t>
      </w:r>
      <w:r w:rsidR="00AE22A1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 xml:space="preserve"> </w:t>
      </w:r>
      <w:r w:rsidR="00AE22A1" w:rsidRPr="00AE22A1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gr</w:t>
      </w:r>
      <w:r w:rsidR="00AE22A1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pl-PL"/>
        </w:rPr>
        <w:t>upa w OSiW w  Radzyniu Podlaskim:</w:t>
      </w:r>
    </w:p>
    <w:p w:rsidR="00AE22A1" w:rsidRPr="00AE22A1" w:rsidRDefault="00AE22A1" w:rsidP="00AE22A1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- 1 szkolenie: </w:t>
      </w:r>
    </w:p>
    <w:p w:rsidR="00AE22A1" w:rsidRPr="00AE22A1" w:rsidRDefault="00AE22A1" w:rsidP="00AE22A1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„Obsługa wózka jezdniowego z napędem silnikowym wraz z bezpieczną wymianą butli gazowej”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dla minimum 5 osób.</w:t>
      </w:r>
    </w:p>
    <w:p w:rsidR="00AE22A1" w:rsidRDefault="00AE22A1" w:rsidP="00AE22A1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Zatrudniać na podstawie umowy o pracę co najmniej 1 osobę – pracownika administracyjnego przy realizacji usługi, który będzie odpowiedzialny za, kontakt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Zamawiającym i wskazanymi, przez Zamawiającego, lokalnymi specjalistami ds. rozwoju zawodowego, przygotowanie dokumentacji wymaganej przez Zamawiającego</w:t>
      </w:r>
      <w:r w:rsidR="000243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(odpowiednio dla Części 3)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22A1" w:rsidRPr="00AE22A1" w:rsidRDefault="00AE22A1" w:rsidP="00AE22A1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X</w:t>
      </w:r>
      <w:r w:rsidR="00142BF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22A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 przeprowadzenia kontroli szkolenia oraz rejestracji  </w:t>
      </w: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tj. filmowanie, nagranie audio, fotografowanie.</w:t>
      </w: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XI</w:t>
      </w:r>
      <w:r w:rsidR="00142BF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. Kalkulacja kosztów szkolenia:</w:t>
      </w:r>
    </w:p>
    <w:p w:rsidR="00AE22A1" w:rsidRPr="00AE22A1" w:rsidRDefault="00AE22A1" w:rsidP="00AE22A1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wymaga, aby Wykonawca w swojej ofercie cenowej uwzględnił wszystkie koszty związane z organizacją i przeprowadzeniem szkolenia zawodowego,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szczególności: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związane z zapewnieniem kadry szkoleniowej,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dojazdu uczestników na badania lekarskie oraz koszt badań lekarskich, niezbędnych do orzeczenia o braku przeciwwskazań do uczestnictwa </w:t>
      </w:r>
    </w:p>
    <w:p w:rsidR="00AE22A1" w:rsidRPr="00AE22A1" w:rsidRDefault="00AE22A1" w:rsidP="000243C1">
      <w:pPr>
        <w:spacing w:after="0" w:line="276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w szkoleniach, w przypadku  nie uzyskania takiego zaświadczenia przez uczestnika szkolenia poniesie koszt  badania lekarskiego uczestnika z listy rezerwowej,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przeprowadzenia zajęć praktycznych, w tym koszty wynajęcia </w:t>
      </w:r>
      <w:proofErr w:type="spellStart"/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proofErr w:type="spellEnd"/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 na szkolenie praktyczne,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odzieży ochronnej (bluza i spodnie robocze, rękawice ochronne),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przeprowadzenia egzaminu wewnętrznego oraz wydania  zaświadczenia o ukończeniu szkolenia, zgodnie z rozporządzeniem MEN (Dz. U. z 2014r. poz. 622) dla każdego uczestnika szkolenia stwier</w:t>
      </w:r>
      <w:r w:rsidR="000243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dzającego ukończenie szkolenia 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i nabycie umiejętności,</w:t>
      </w: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organizacji i przeprowadzenia egzaminu państwowego przed Komisją kwalifikacyjną Urzędu Dozoru Technicznego,</w:t>
      </w:r>
    </w:p>
    <w:p w:rsidR="00AE22A1" w:rsidRPr="000243C1" w:rsidRDefault="00AE22A1" w:rsidP="000243C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koszt dojazdów uczestników na szkolenie w przypadku gdy zapewnione przez Wykonawcę miejsce/lokal  znajdować się będzie poza granicami </w:t>
      </w:r>
      <w:r w:rsidRPr="000243C1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administracyjnymi miast</w:t>
      </w:r>
      <w:r w:rsidR="000243C1">
        <w:rPr>
          <w:rFonts w:ascii="Times New Roman" w:eastAsia="Times New Roman" w:hAnsi="Times New Roman" w:cs="Times New Roman"/>
          <w:sz w:val="24"/>
          <w:szCs w:val="24"/>
          <w:lang w:eastAsia="pl-PL"/>
        </w:rPr>
        <w:t>a, w którym odbywać się szkolenie</w:t>
      </w:r>
      <w:r w:rsidRPr="000243C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wynajęcia wózka jezdniowego, placu manewrowego,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opłaty, podatki, </w:t>
      </w:r>
    </w:p>
    <w:p w:rsidR="00AE22A1" w:rsidRPr="00AE22A1" w:rsidRDefault="00AE22A1" w:rsidP="00AE22A1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22A1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wyżywienia uczestników szkolenia.</w:t>
      </w:r>
    </w:p>
    <w:p w:rsidR="00AE22A1" w:rsidRPr="00AE22A1" w:rsidRDefault="00AE22A1" w:rsidP="00AE22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</w:p>
    <w:p w:rsidR="00AE22A1" w:rsidRPr="00142BFC" w:rsidRDefault="00AE22A1" w:rsidP="00142BFC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142B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za kurs dokonana zostanie na podstawie prawidłowo wystawionej faktury VAT (lub rachunku) i dostarczonej w terminie 7 dni od dnia zakończenia realizacji zadania oraz na podstawie dołączonej listy obecności osób biorących udział </w:t>
      </w:r>
      <w:r w:rsidRPr="00142BF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szkoleniu i po zdaniu i weryfikacji wszystkich wymaganych dokumentów. </w:t>
      </w:r>
      <w:r w:rsidRPr="00142BF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przypadku, gdy Zamawiający z przyczyn od niego niezależnych skieruje mniej niż 8 osób, Zamawiający obniży wynagrodzenie Wykonawcy proporcjonalnie do zmniejszonej liczby uczestników szkolenia. W przypadku rezygnacji uczestnika ze szkolenia przed jego zakończeniem Zamawiający pokrywa koszt szkolenia tego uczestnika proporcjonalnie do przebytych przez niego osobogodzin szkolenia. </w:t>
      </w:r>
    </w:p>
    <w:p w:rsidR="00AE22A1" w:rsidRPr="00AE22A1" w:rsidRDefault="00AE22A1" w:rsidP="00AE22A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AE22A1" w:rsidRPr="00AE22A1" w:rsidRDefault="00AE22A1" w:rsidP="00AE22A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E22A1" w:rsidRPr="00AE22A1" w:rsidRDefault="00AE22A1" w:rsidP="00AE22A1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:rsidR="00AE22A1" w:rsidRPr="00AE22A1" w:rsidRDefault="00AE22A1" w:rsidP="00AE22A1">
      <w:pPr>
        <w:suppressAutoHyphens/>
        <w:autoSpaceDE w:val="0"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u w:val="single"/>
          <w:lang w:eastAsia="ar-SA"/>
        </w:rPr>
      </w:pPr>
    </w:p>
    <w:p w:rsidR="00AE22A1" w:rsidRPr="00AE22A1" w:rsidRDefault="00AE22A1" w:rsidP="00AE22A1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:rsidR="0017396E" w:rsidRDefault="0017396E"/>
    <w:sectPr w:rsidR="0017396E" w:rsidSect="00AE22A1">
      <w:footerReference w:type="default" r:id="rId10"/>
      <w:pgSz w:w="11906" w:h="16838"/>
      <w:pgMar w:top="284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E0" w:rsidRDefault="00E946E0" w:rsidP="00142BFC">
      <w:pPr>
        <w:spacing w:after="0" w:line="240" w:lineRule="auto"/>
      </w:pPr>
      <w:r>
        <w:separator/>
      </w:r>
    </w:p>
  </w:endnote>
  <w:endnote w:type="continuationSeparator" w:id="0">
    <w:p w:rsidR="00E946E0" w:rsidRDefault="00E946E0" w:rsidP="0014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188693"/>
      <w:docPartObj>
        <w:docPartGallery w:val="Page Numbers (Bottom of Page)"/>
        <w:docPartUnique/>
      </w:docPartObj>
    </w:sdtPr>
    <w:sdtEndPr/>
    <w:sdtContent>
      <w:p w:rsidR="00142BFC" w:rsidRDefault="00142B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652">
          <w:rPr>
            <w:noProof/>
          </w:rPr>
          <w:t>1</w:t>
        </w:r>
        <w:r>
          <w:fldChar w:fldCharType="end"/>
        </w:r>
      </w:p>
    </w:sdtContent>
  </w:sdt>
  <w:p w:rsidR="00142BFC" w:rsidRDefault="00142B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E0" w:rsidRDefault="00E946E0" w:rsidP="00142BFC">
      <w:pPr>
        <w:spacing w:after="0" w:line="240" w:lineRule="auto"/>
      </w:pPr>
      <w:r>
        <w:separator/>
      </w:r>
    </w:p>
  </w:footnote>
  <w:footnote w:type="continuationSeparator" w:id="0">
    <w:p w:rsidR="00E946E0" w:rsidRDefault="00E946E0" w:rsidP="00142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2895"/>
    <w:multiLevelType w:val="hybridMultilevel"/>
    <w:tmpl w:val="1B9A40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1F4B62"/>
    <w:multiLevelType w:val="multilevel"/>
    <w:tmpl w:val="849E0E00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77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22D43"/>
    <w:multiLevelType w:val="hybridMultilevel"/>
    <w:tmpl w:val="3CACE02E"/>
    <w:lvl w:ilvl="0" w:tplc="04150011">
      <w:start w:val="1"/>
      <w:numFmt w:val="decimal"/>
      <w:lvlText w:val="%1)"/>
      <w:lvlJc w:val="left"/>
      <w:pPr>
        <w:ind w:left="1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3">
    <w:nsid w:val="10250AE6"/>
    <w:multiLevelType w:val="multilevel"/>
    <w:tmpl w:val="767620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6EA1"/>
    <w:multiLevelType w:val="hybridMultilevel"/>
    <w:tmpl w:val="ED1AA1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AB5D4A"/>
    <w:multiLevelType w:val="hybridMultilevel"/>
    <w:tmpl w:val="28B2A5D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1408"/>
    <w:multiLevelType w:val="hybridMultilevel"/>
    <w:tmpl w:val="577A799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61C7C"/>
    <w:multiLevelType w:val="hybridMultilevel"/>
    <w:tmpl w:val="AC5CEFB2"/>
    <w:lvl w:ilvl="0" w:tplc="0F0476B2">
      <w:start w:val="1"/>
      <w:numFmt w:val="upperRoman"/>
      <w:lvlText w:val="%1."/>
      <w:lvlJc w:val="left"/>
      <w:pPr>
        <w:ind w:left="1145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8679B"/>
    <w:multiLevelType w:val="multilevel"/>
    <w:tmpl w:val="EFDC521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C246C11"/>
    <w:multiLevelType w:val="hybridMultilevel"/>
    <w:tmpl w:val="7D964746"/>
    <w:lvl w:ilvl="0" w:tplc="B25C20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C6B3B"/>
    <w:multiLevelType w:val="hybridMultilevel"/>
    <w:tmpl w:val="74AEC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30207"/>
    <w:multiLevelType w:val="hybridMultilevel"/>
    <w:tmpl w:val="A6D00AA4"/>
    <w:lvl w:ilvl="0" w:tplc="4DF28BEE">
      <w:start w:val="12"/>
      <w:numFmt w:val="upperRoman"/>
      <w:lvlText w:val="%1."/>
      <w:lvlJc w:val="left"/>
      <w:pPr>
        <w:ind w:left="1080" w:hanging="720"/>
      </w:pPr>
      <w:rPr>
        <w:rFonts w:eastAsiaTheme="minorEastAsia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E78A2"/>
    <w:multiLevelType w:val="hybridMultilevel"/>
    <w:tmpl w:val="951E2CFE"/>
    <w:lvl w:ilvl="0" w:tplc="5A76D616">
      <w:start w:val="13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0826E7"/>
    <w:multiLevelType w:val="hybridMultilevel"/>
    <w:tmpl w:val="5B3687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BA7164"/>
    <w:multiLevelType w:val="hybridMultilevel"/>
    <w:tmpl w:val="FCDC39D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0F84E70"/>
    <w:multiLevelType w:val="hybridMultilevel"/>
    <w:tmpl w:val="1CEC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146D33"/>
    <w:multiLevelType w:val="multilevel"/>
    <w:tmpl w:val="95126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68B79B4"/>
    <w:multiLevelType w:val="hybridMultilevel"/>
    <w:tmpl w:val="BAACD0F6"/>
    <w:lvl w:ilvl="0" w:tplc="7FB4913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16"/>
  </w:num>
  <w:num w:numId="5">
    <w:abstractNumId w:val="14"/>
  </w:num>
  <w:num w:numId="6">
    <w:abstractNumId w:val="13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  <w:num w:numId="14">
    <w:abstractNumId w:val="8"/>
  </w:num>
  <w:num w:numId="15">
    <w:abstractNumId w:val="7"/>
  </w:num>
  <w:num w:numId="16">
    <w:abstractNumId w:val="1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A1"/>
    <w:rsid w:val="000243C1"/>
    <w:rsid w:val="00142BFC"/>
    <w:rsid w:val="0017396E"/>
    <w:rsid w:val="0018129F"/>
    <w:rsid w:val="002E03B4"/>
    <w:rsid w:val="003D2A89"/>
    <w:rsid w:val="005706E4"/>
    <w:rsid w:val="005E034D"/>
    <w:rsid w:val="00824652"/>
    <w:rsid w:val="00AA7792"/>
    <w:rsid w:val="00AE22A1"/>
    <w:rsid w:val="00B83FD1"/>
    <w:rsid w:val="00C60CE7"/>
    <w:rsid w:val="00DA5B0B"/>
    <w:rsid w:val="00E946E0"/>
    <w:rsid w:val="00E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2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FC"/>
  </w:style>
  <w:style w:type="paragraph" w:styleId="Stopka">
    <w:name w:val="footer"/>
    <w:basedOn w:val="Normalny"/>
    <w:link w:val="StopkaZnak"/>
    <w:uiPriority w:val="99"/>
    <w:unhideWhenUsed/>
    <w:rsid w:val="00142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FC"/>
  </w:style>
  <w:style w:type="paragraph" w:styleId="Tekstdymka">
    <w:name w:val="Balloon Text"/>
    <w:basedOn w:val="Normalny"/>
    <w:link w:val="TekstdymkaZnak"/>
    <w:uiPriority w:val="99"/>
    <w:semiHidden/>
    <w:unhideWhenUsed/>
    <w:rsid w:val="00DA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B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2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FC"/>
  </w:style>
  <w:style w:type="paragraph" w:styleId="Stopka">
    <w:name w:val="footer"/>
    <w:basedOn w:val="Normalny"/>
    <w:link w:val="StopkaZnak"/>
    <w:uiPriority w:val="99"/>
    <w:unhideWhenUsed/>
    <w:rsid w:val="00142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FC"/>
  </w:style>
  <w:style w:type="paragraph" w:styleId="Tekstdymka">
    <w:name w:val="Balloon Text"/>
    <w:basedOn w:val="Normalny"/>
    <w:link w:val="TekstdymkaZnak"/>
    <w:uiPriority w:val="99"/>
    <w:semiHidden/>
    <w:unhideWhenUsed/>
    <w:rsid w:val="00DA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z.parczew@oh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2666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Sobolewska</dc:creator>
  <cp:keywords/>
  <dc:description/>
  <cp:lastModifiedBy>Monika Maziarczyk</cp:lastModifiedBy>
  <cp:revision>11</cp:revision>
  <cp:lastPrinted>2016-10-27T10:20:00Z</cp:lastPrinted>
  <dcterms:created xsi:type="dcterms:W3CDTF">2016-10-26T12:43:00Z</dcterms:created>
  <dcterms:modified xsi:type="dcterms:W3CDTF">2016-11-02T08:16:00Z</dcterms:modified>
</cp:coreProperties>
</file>